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kern w:val="2"/>
          <w:sz w:val="21"/>
        </w:rPr>
        <w:t>様</w:t>
      </w: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式第１号</w:t>
      </w: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第５条・第７条第１項関係</w:t>
      </w: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)</w:t>
      </w:r>
    </w:p>
    <w:p>
      <w:pPr>
        <w:pStyle w:val="0"/>
        <w:spacing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</w:t>
      </w:r>
    </w:p>
    <w:p>
      <w:pPr>
        <w:pStyle w:val="0"/>
        <w:spacing w:line="240" w:lineRule="atLeast"/>
        <w:jc w:val="center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小山町自主防災対策事業補助金交付（変更）申請書</w:t>
      </w:r>
    </w:p>
    <w:p>
      <w:pPr>
        <w:pStyle w:val="0"/>
        <w:spacing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</w:t>
      </w:r>
    </w:p>
    <w:p>
      <w:pPr>
        <w:pStyle w:val="0"/>
        <w:spacing w:line="240" w:lineRule="atLeast"/>
        <w:ind w:right="418"/>
        <w:jc w:val="right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令和　　年　　月　　日</w:t>
      </w:r>
    </w:p>
    <w:p>
      <w:pPr>
        <w:pStyle w:val="0"/>
        <w:spacing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</w:t>
      </w:r>
    </w:p>
    <w:p>
      <w:pPr>
        <w:pStyle w:val="0"/>
        <w:spacing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　小山町長　様</w:t>
      </w:r>
    </w:p>
    <w:p>
      <w:pPr>
        <w:pStyle w:val="47"/>
        <w:tabs>
          <w:tab w:val="clear" w:pos="4252"/>
          <w:tab w:val="clear" w:pos="8504"/>
        </w:tabs>
        <w:snapToGrid w:val="1"/>
        <w:spacing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</w:t>
      </w:r>
    </w:p>
    <w:p>
      <w:pPr>
        <w:pStyle w:val="0"/>
        <w:spacing w:line="240" w:lineRule="atLeast"/>
        <w:ind w:right="209"/>
        <w:jc w:val="right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pacing w:val="104"/>
          <w:kern w:val="2"/>
          <w:sz w:val="21"/>
          <w:u w:val="single" w:color="auto"/>
        </w:rPr>
        <w:t>区</w:t>
      </w:r>
      <w:r>
        <w:rPr>
          <w:rFonts w:hint="eastAsia" w:ascii="ＭＳ 明朝" w:hAnsi="ＭＳ 明朝" w:eastAsia="ＭＳ 明朝"/>
          <w:color w:val="auto"/>
          <w:kern w:val="2"/>
          <w:sz w:val="21"/>
          <w:u w:val="single" w:color="auto"/>
        </w:rPr>
        <w:t>名</w:t>
      </w:r>
      <w:r>
        <w:rPr>
          <w:rFonts w:hint="eastAsia" w:ascii="ＭＳ 明朝" w:hAnsi="ＭＳ 明朝" w:eastAsia="ＭＳ 明朝"/>
          <w:color w:val="auto"/>
          <w:kern w:val="2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  <w:u w:val="single" w:color="auto"/>
        </w:rPr>
        <w:t>　　　　　　　　　　区</w:t>
      </w:r>
    </w:p>
    <w:p>
      <w:pPr>
        <w:pStyle w:val="0"/>
        <w:spacing w:line="240" w:lineRule="atLeast"/>
        <w:ind w:left="0" w:leftChars="0" w:right="210" w:rightChars="100"/>
        <w:jc w:val="right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single" w:color="auto"/>
        </w:rPr>
        <w:t>組織長名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  <w:u w:val="single" w:color="auto"/>
        </w:rPr>
        <w:t xml:space="preserve"> </w:t>
      </w:r>
      <w:bookmarkStart w:id="0" w:name="_GoBack"/>
      <w:bookmarkEnd w:id="0"/>
    </w:p>
    <w:p>
      <w:pPr>
        <w:pStyle w:val="47"/>
        <w:tabs>
          <w:tab w:val="clear" w:pos="4252"/>
          <w:tab w:val="clear" w:pos="8504"/>
        </w:tabs>
        <w:snapToGrid w:val="1"/>
        <w:spacing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　</w:t>
      </w:r>
    </w:p>
    <w:p>
      <w:pPr>
        <w:pStyle w:val="0"/>
        <w:spacing w:line="240" w:lineRule="auto"/>
        <w:ind w:left="238" w:hanging="238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　補助金の交付（変更）について、小山町自主防災対策事業補助金交付要綱第５条（第７条第１項）の規定により、関係書類を添えて申請します。</w:t>
      </w:r>
    </w:p>
    <w:p>
      <w:pPr>
        <w:pStyle w:val="0"/>
        <w:spacing w:before="120" w:beforeLines="0" w:beforeAutospacing="0" w:after="120" w:afterLines="0" w:afterAutospacing="0" w:line="240" w:lineRule="atLeast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１　補助事業に要する費用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9"/>
        <w:gridCol w:w="2520"/>
        <w:gridCol w:w="2520"/>
        <w:gridCol w:w="2083"/>
      </w:tblGrid>
      <w:tr>
        <w:trPr>
          <w:cantSplit/>
          <w:trHeight w:val="855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事業名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2"/>
                <w:sz w:val="21"/>
                <w:u w:val="none" w:color="auto"/>
                <w:fitText w:val="1890" w:id="1"/>
              </w:rPr>
              <w:t>予算（変更）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  <w:fitText w:val="1890" w:id="1"/>
              </w:rPr>
              <w:t>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kern w:val="2"/>
                <w:sz w:val="21"/>
                <w:u w:val="none" w:color="auto"/>
                <w:fitText w:val="1890" w:id="2"/>
              </w:rPr>
              <w:t>申請（変更）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  <w:fitText w:val="1890" w:id="2"/>
              </w:rPr>
              <w:t>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56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防災訓練事業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91"/>
                <w:kern w:val="2"/>
                <w:sz w:val="21"/>
                <w:fitText w:val="1386" w:id="3"/>
              </w:rPr>
              <w:t>防災倉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fitText w:val="1386" w:id="3"/>
              </w:rPr>
              <w:t>庫</w:t>
            </w:r>
          </w:p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91"/>
                <w:kern w:val="2"/>
                <w:sz w:val="21"/>
                <w:fitText w:val="1386" w:id="4"/>
              </w:rPr>
              <w:t>整備事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fitText w:val="1386" w:id="4"/>
              </w:rPr>
              <w:t>業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42"/>
                <w:fitText w:val="1386" w:id="5"/>
              </w:rPr>
              <w:t>防災器材</w:t>
            </w:r>
            <w:r>
              <w:rPr>
                <w:rFonts w:hint="eastAsia"/>
                <w:color w:val="auto"/>
                <w:fitText w:val="1386" w:id="5"/>
              </w:rPr>
              <w:t>等</w:t>
            </w:r>
          </w:p>
          <w:p>
            <w:pPr>
              <w:pStyle w:val="0"/>
              <w:spacing w:line="240" w:lineRule="atLeast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購入整備事業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]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3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47"/>
        <w:tabs>
          <w:tab w:val="clear" w:pos="4252"/>
          <w:tab w:val="clear" w:pos="8504"/>
        </w:tabs>
        <w:snapToGrid w:val="1"/>
        <w:spacing w:line="240" w:lineRule="atLeast"/>
        <w:jc w:val="both"/>
        <w:rPr>
          <w:rFonts w:hint="default"/>
        </w:rPr>
      </w:pPr>
    </w:p>
    <w:tbl>
      <w:tblPr>
        <w:tblStyle w:val="11"/>
        <w:tblW w:w="8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33"/>
        <w:gridCol w:w="1899"/>
        <w:gridCol w:w="633"/>
        <w:gridCol w:w="1480"/>
        <w:gridCol w:w="630"/>
        <w:gridCol w:w="452"/>
        <w:gridCol w:w="452"/>
        <w:gridCol w:w="452"/>
        <w:gridCol w:w="452"/>
        <w:gridCol w:w="452"/>
        <w:gridCol w:w="452"/>
        <w:gridCol w:w="453"/>
      </w:tblGrid>
      <w:tr>
        <w:trPr>
          <w:trHeight w:val="233" w:hRule="atLeast"/>
        </w:trPr>
        <w:tc>
          <w:tcPr>
            <w:tcW w:w="8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口座振替記入欄</w:t>
            </w:r>
          </w:p>
        </w:tc>
      </w:tr>
      <w:tr>
        <w:trPr>
          <w:trHeight w:val="421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4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ind w:right="-4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金庫</w:t>
            </w:r>
          </w:p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農協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80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口　　　座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795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ind w:right="-37"/>
              <w:jc w:val="right"/>
              <w:rPr>
                <w:rFonts w:hint="eastAsia"/>
              </w:rPr>
            </w:pPr>
          </w:p>
        </w:tc>
      </w:tr>
      <w:tr>
        <w:trPr>
          <w:trHeight w:val="615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40"/>
              <w:jc w:val="right"/>
              <w:rPr>
                <w:rFonts w:hint="eastAsia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80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ind w:right="-37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名義人</w:t>
            </w:r>
          </w:p>
        </w:tc>
        <w:tc>
          <w:tcPr>
            <w:tcW w:w="3795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ind w:right="-37"/>
              <w:jc w:val="right"/>
              <w:rPr>
                <w:rFonts w:hint="eastAsia"/>
              </w:rPr>
            </w:pPr>
          </w:p>
        </w:tc>
      </w:tr>
      <w:tr>
        <w:trPr>
          <w:trHeight w:val="439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</w:t>
            </w:r>
          </w:p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支所</w:t>
            </w:r>
          </w:p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　類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　座　番　号</w:t>
            </w:r>
          </w:p>
        </w:tc>
      </w:tr>
      <w:tr>
        <w:trPr>
          <w:trHeight w:val="72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right"/>
              <w:rPr>
                <w:rFonts w:hint="eastAsia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普通</w:t>
            </w:r>
          </w:p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当座</w:t>
            </w:r>
          </w:p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その他（　　　）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-37"/>
              <w:jc w:val="both"/>
              <w:rPr>
                <w:rFonts w:hint="eastAsia"/>
              </w:rPr>
            </w:pPr>
          </w:p>
        </w:tc>
      </w:tr>
    </w:tbl>
    <w:p>
      <w:pPr>
        <w:pStyle w:val="47"/>
        <w:tabs>
          <w:tab w:val="clear" w:pos="4252"/>
          <w:tab w:val="clear" w:pos="8504"/>
        </w:tabs>
        <w:snapToGrid w:val="1"/>
        <w:spacing w:after="120" w:afterLines="0" w:afterAutospacing="0" w:line="240" w:lineRule="atLeast"/>
        <w:jc w:val="both"/>
        <w:rPr>
          <w:rFonts w:hint="default"/>
        </w:rPr>
      </w:pPr>
      <w:r>
        <w:rPr>
          <w:rFonts w:hint="eastAsia"/>
        </w:rPr>
        <w:t>　債主と口座名義人が異なる場合は、名義人への受領権の委任とします。</w:t>
      </w:r>
    </w:p>
    <w:p>
      <w:pPr>
        <w:pStyle w:val="47"/>
        <w:tabs>
          <w:tab w:val="clear" w:pos="4252"/>
          <w:tab w:val="clear" w:pos="8504"/>
        </w:tabs>
        <w:snapToGrid w:val="1"/>
        <w:spacing w:after="120" w:afterLines="0" w:afterAutospacing="0" w:line="240" w:lineRule="atLeast"/>
        <w:jc w:val="both"/>
        <w:rPr>
          <w:rFonts w:hint="default"/>
        </w:rPr>
      </w:pPr>
    </w:p>
    <w:p>
      <w:pPr>
        <w:pStyle w:val="47"/>
        <w:tabs>
          <w:tab w:val="clear" w:pos="4252"/>
          <w:tab w:val="clear" w:pos="8504"/>
        </w:tabs>
        <w:snapToGrid w:val="1"/>
        <w:spacing w:after="120" w:afterLines="0" w:afterAutospacing="0"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事業計画（変更）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44"/>
        <w:gridCol w:w="1967"/>
        <w:gridCol w:w="1078"/>
        <w:gridCol w:w="756"/>
        <w:gridCol w:w="1077"/>
        <w:gridCol w:w="1540"/>
        <w:gridCol w:w="1240"/>
      </w:tblGrid>
      <w:tr>
        <w:trPr>
          <w:cantSplit/>
          <w:trHeight w:val="582" w:hRule="atLeast"/>
        </w:trPr>
        <w:tc>
          <w:tcPr>
            <w:tcW w:w="8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8"/>
                <w:kern w:val="2"/>
                <w:sz w:val="21"/>
                <w:u w:val="none" w:color="auto"/>
              </w:rPr>
              <w:t>事業計画（変更）内容説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明</w:t>
            </w:r>
          </w:p>
        </w:tc>
      </w:tr>
      <w:tr>
        <w:trPr>
          <w:cantSplit/>
          <w:trHeight w:val="1919" w:hRule="atLeast"/>
        </w:trPr>
        <w:tc>
          <w:tcPr>
            <w:tcW w:w="8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品名等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規格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防災訓練事業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line="24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防災倉庫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整備事業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w w:val="80"/>
                <w:kern w:val="2"/>
                <w:sz w:val="21"/>
                <w:fitText w:val="840" w:id="6"/>
              </w:rPr>
              <w:t>防災器材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2"/>
                <w:sz w:val="21"/>
                <w:fitText w:val="840" w:id="6"/>
              </w:rPr>
              <w:t>等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購入整備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48895</wp:posOffset>
                      </wp:positionV>
                      <wp:extent cx="556260" cy="50863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56260" cy="50863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3.85pt;mso-position-vertical-relative:text;mso-position-horizontal-relative:text;position:absolute;height:40.04pt;mso-wrap-distance-top:0pt;width:43.8pt;mso-wrap-distance-left:16pt;margin-left:-5.e-002pt;z-index:2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2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47"/>
              <w:tabs>
                <w:tab w:val="clear" w:pos="4252"/>
                <w:tab w:val="clear" w:pos="8504"/>
              </w:tabs>
              <w:snapToGrid w:val="1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47"/>
        <w:tabs>
          <w:tab w:val="clear" w:pos="4252"/>
          <w:tab w:val="clear" w:pos="8504"/>
        </w:tabs>
        <w:snapToGrid w:val="1"/>
        <w:spacing w:before="120" w:beforeLines="0" w:beforeAutospacing="0" w:line="240" w:lineRule="atLeast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u w:val="none" w:color="auto"/>
        </w:rPr>
        <w:t>　※見積書の写しを添付すること。</w:t>
      </w:r>
    </w:p>
    <w:p>
      <w:pPr>
        <w:pStyle w:val="47"/>
        <w:tabs>
          <w:tab w:val="clear" w:pos="4252"/>
          <w:tab w:val="clear" w:pos="8504"/>
        </w:tabs>
        <w:snapToGrid w:val="1"/>
        <w:spacing w:before="120" w:beforeLines="0" w:beforeAutospacing="0" w:line="240" w:lineRule="atLeast"/>
        <w:jc w:val="both"/>
        <w:rPr>
          <w:rFonts w:hint="default"/>
          <w:color w:val="FF0000"/>
        </w:rPr>
      </w:pPr>
      <w:r>
        <w:rPr>
          <w:rFonts w:hint="eastAsia"/>
          <w:color w:val="auto"/>
          <w:u w:val="none" w:color="auto"/>
        </w:rPr>
        <w:t>　※変更申請の場合は、交付決定通知書の写しを添付すること。</w:t>
      </w:r>
    </w:p>
    <w:sectPr>
      <w:pgSz w:w="11906" w:h="16838"/>
      <w:pgMar w:top="1701" w:right="1587" w:bottom="1701" w:left="1587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Up1"/>
    <w:basedOn w:val="0"/>
    <w:next w:val="16"/>
    <w:link w:val="0"/>
    <w:uiPriority w:val="0"/>
    <w:qFormat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17" w:customStyle="1">
    <w:name w:val="Up2"/>
    <w:basedOn w:val="16"/>
    <w:next w:val="17"/>
    <w:link w:val="0"/>
    <w:uiPriority w:val="0"/>
    <w:qFormat/>
    <w:pPr>
      <w:ind w:left="420"/>
    </w:pPr>
  </w:style>
  <w:style w:type="paragraph" w:styleId="18" w:customStyle="1">
    <w:name w:val="Up3"/>
    <w:basedOn w:val="17"/>
    <w:next w:val="18"/>
    <w:link w:val="0"/>
    <w:uiPriority w:val="0"/>
    <w:qFormat/>
    <w:pPr>
      <w:ind w:left="630"/>
    </w:pPr>
  </w:style>
  <w:style w:type="paragraph" w:styleId="19" w:customStyle="1">
    <w:name w:val="Up4"/>
    <w:basedOn w:val="18"/>
    <w:next w:val="19"/>
    <w:link w:val="0"/>
    <w:uiPriority w:val="0"/>
    <w:qFormat/>
    <w:pPr>
      <w:ind w:left="840"/>
    </w:pPr>
  </w:style>
  <w:style w:type="paragraph" w:styleId="20" w:customStyle="1">
    <w:name w:val="Up5"/>
    <w:basedOn w:val="18"/>
    <w:next w:val="20"/>
    <w:link w:val="0"/>
    <w:uiPriority w:val="0"/>
    <w:qFormat/>
    <w:pPr>
      <w:ind w:left="1050"/>
    </w:pPr>
  </w:style>
  <w:style w:type="paragraph" w:styleId="21" w:customStyle="1">
    <w:name w:val="Up6"/>
    <w:basedOn w:val="18"/>
    <w:next w:val="21"/>
    <w:link w:val="0"/>
    <w:uiPriority w:val="0"/>
    <w:qFormat/>
    <w:pPr>
      <w:ind w:left="1260"/>
    </w:pPr>
  </w:style>
  <w:style w:type="paragraph" w:styleId="22" w:customStyle="1">
    <w:name w:val="Down1"/>
    <w:basedOn w:val="16"/>
    <w:next w:val="0"/>
    <w:link w:val="0"/>
    <w:uiPriority w:val="0"/>
    <w:qFormat/>
    <w:pPr>
      <w:ind w:firstLine="210"/>
    </w:pPr>
  </w:style>
  <w:style w:type="paragraph" w:styleId="23" w:customStyle="1">
    <w:name w:val="Down2"/>
    <w:basedOn w:val="18"/>
    <w:next w:val="0"/>
    <w:link w:val="0"/>
    <w:uiPriority w:val="0"/>
    <w:qFormat/>
    <w:pPr>
      <w:ind w:left="420" w:firstLine="210"/>
    </w:pPr>
  </w:style>
  <w:style w:type="paragraph" w:styleId="24" w:customStyle="1">
    <w:name w:val="Down3"/>
    <w:basedOn w:val="19"/>
    <w:next w:val="0"/>
    <w:link w:val="0"/>
    <w:uiPriority w:val="0"/>
    <w:qFormat/>
    <w:pPr>
      <w:ind w:left="629" w:firstLine="210"/>
    </w:pPr>
  </w:style>
  <w:style w:type="paragraph" w:styleId="25" w:customStyle="1">
    <w:name w:val="Up8"/>
    <w:basedOn w:val="0"/>
    <w:next w:val="25"/>
    <w:link w:val="0"/>
    <w:uiPriority w:val="0"/>
    <w:qFormat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26" w:customStyle="1">
    <w:name w:val="Up7"/>
    <w:basedOn w:val="21"/>
    <w:next w:val="26"/>
    <w:link w:val="0"/>
    <w:uiPriority w:val="0"/>
    <w:qFormat/>
    <w:pPr>
      <w:ind w:left="1469"/>
    </w:pPr>
  </w:style>
  <w:style w:type="paragraph" w:styleId="27" w:customStyle="1">
    <w:name w:val="Up9"/>
    <w:basedOn w:val="25"/>
    <w:next w:val="27"/>
    <w:link w:val="0"/>
    <w:uiPriority w:val="0"/>
    <w:qFormat/>
    <w:pPr>
      <w:ind w:left="1888"/>
    </w:pPr>
  </w:style>
  <w:style w:type="paragraph" w:styleId="28" w:customStyle="1">
    <w:name w:val="Up10"/>
    <w:basedOn w:val="27"/>
    <w:next w:val="28"/>
    <w:link w:val="0"/>
    <w:uiPriority w:val="0"/>
    <w:qFormat/>
    <w:pPr>
      <w:ind w:left="2098"/>
    </w:pPr>
  </w:style>
  <w:style w:type="paragraph" w:styleId="29" w:customStyle="1">
    <w:name w:val="Down4"/>
    <w:basedOn w:val="20"/>
    <w:next w:val="0"/>
    <w:link w:val="0"/>
    <w:uiPriority w:val="0"/>
    <w:qFormat/>
    <w:pPr>
      <w:ind w:left="839" w:firstLine="210"/>
    </w:pPr>
  </w:style>
  <w:style w:type="paragraph" w:styleId="30" w:customStyle="1">
    <w:name w:val="Down5"/>
    <w:basedOn w:val="21"/>
    <w:next w:val="0"/>
    <w:link w:val="0"/>
    <w:uiPriority w:val="0"/>
    <w:qFormat/>
    <w:pPr>
      <w:ind w:left="1049" w:firstLine="210"/>
    </w:pPr>
  </w:style>
  <w:style w:type="paragraph" w:styleId="31" w:customStyle="1">
    <w:name w:val="Down6"/>
    <w:basedOn w:val="26"/>
    <w:next w:val="0"/>
    <w:link w:val="0"/>
    <w:uiPriority w:val="0"/>
    <w:qFormat/>
    <w:pPr>
      <w:ind w:left="1259" w:firstLine="210"/>
    </w:pPr>
  </w:style>
  <w:style w:type="paragraph" w:styleId="32" w:customStyle="1">
    <w:name w:val="Down7"/>
    <w:basedOn w:val="25"/>
    <w:next w:val="0"/>
    <w:link w:val="0"/>
    <w:uiPriority w:val="0"/>
    <w:qFormat/>
    <w:pPr>
      <w:ind w:left="1469" w:firstLine="210"/>
    </w:pPr>
  </w:style>
  <w:style w:type="paragraph" w:styleId="33" w:customStyle="1">
    <w:name w:val="Down8"/>
    <w:basedOn w:val="27"/>
    <w:next w:val="0"/>
    <w:link w:val="0"/>
    <w:uiPriority w:val="0"/>
    <w:qFormat/>
    <w:pPr>
      <w:ind w:left="1678" w:firstLine="210"/>
    </w:pPr>
  </w:style>
  <w:style w:type="paragraph" w:styleId="34" w:customStyle="1">
    <w:name w:val="Down9"/>
    <w:basedOn w:val="28"/>
    <w:next w:val="0"/>
    <w:link w:val="0"/>
    <w:uiPriority w:val="0"/>
    <w:qFormat/>
    <w:pPr>
      <w:ind w:left="1888" w:firstLine="210"/>
    </w:pPr>
  </w:style>
  <w:style w:type="paragraph" w:styleId="35" w:customStyle="1">
    <w:name w:val="Down10"/>
    <w:basedOn w:val="0"/>
    <w:next w:val="0"/>
    <w:link w:val="0"/>
    <w:uiPriority w:val="0"/>
    <w:qFormat/>
    <w:pPr>
      <w:ind w:left="2098" w:firstLine="210"/>
    </w:pPr>
    <w:rPr>
      <w:color w:val="0000FF"/>
    </w:rPr>
  </w:style>
  <w:style w:type="paragraph" w:styleId="36" w:customStyle="1">
    <w:name w:val="Down"/>
    <w:basedOn w:val="0"/>
    <w:next w:val="36"/>
    <w:link w:val="0"/>
    <w:uiPriority w:val="0"/>
    <w:qFormat/>
    <w:pPr>
      <w:ind w:firstLine="210"/>
    </w:pPr>
    <w:rPr>
      <w:color w:val="0000FF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</w:pPr>
    <w:rPr>
      <w:color w:val="0000FF"/>
    </w:rPr>
  </w:style>
  <w:style w:type="paragraph" w:styleId="38" w:customStyle="1">
    <w:name w:val="Fix2"/>
    <w:basedOn w:val="0"/>
    <w:next w:val="38"/>
    <w:link w:val="0"/>
    <w:uiPriority w:val="0"/>
    <w:qFormat/>
    <w:pPr>
      <w:ind w:left="420"/>
    </w:pPr>
    <w:rPr>
      <w:color w:val="0000FF"/>
    </w:rPr>
  </w:style>
  <w:style w:type="paragraph" w:styleId="39" w:customStyle="1">
    <w:name w:val="Fix3"/>
    <w:basedOn w:val="0"/>
    <w:next w:val="0"/>
    <w:link w:val="0"/>
    <w:uiPriority w:val="0"/>
    <w:qFormat/>
    <w:pPr>
      <w:ind w:left="629"/>
    </w:pPr>
    <w:rPr>
      <w:color w:val="0000FF"/>
    </w:rPr>
  </w:style>
  <w:style w:type="paragraph" w:styleId="40" w:customStyle="1">
    <w:name w:val="Fix4"/>
    <w:basedOn w:val="0"/>
    <w:next w:val="0"/>
    <w:link w:val="0"/>
    <w:uiPriority w:val="0"/>
    <w:qFormat/>
    <w:pPr>
      <w:ind w:left="839"/>
    </w:pPr>
    <w:rPr>
      <w:color w:val="0000FF"/>
    </w:rPr>
  </w:style>
  <w:style w:type="paragraph" w:styleId="41" w:customStyle="1">
    <w:name w:val="Fix5"/>
    <w:basedOn w:val="0"/>
    <w:next w:val="0"/>
    <w:link w:val="0"/>
    <w:uiPriority w:val="0"/>
    <w:qFormat/>
    <w:pPr>
      <w:ind w:left="1049"/>
    </w:pPr>
    <w:rPr>
      <w:color w:val="0000FF"/>
    </w:rPr>
  </w:style>
  <w:style w:type="paragraph" w:styleId="42" w:customStyle="1">
    <w:name w:val="Fix6"/>
    <w:basedOn w:val="0"/>
    <w:next w:val="0"/>
    <w:link w:val="0"/>
    <w:uiPriority w:val="0"/>
    <w:qFormat/>
    <w:pPr>
      <w:ind w:left="1259"/>
    </w:pPr>
    <w:rPr>
      <w:color w:val="0000FF"/>
    </w:rPr>
  </w:style>
  <w:style w:type="paragraph" w:styleId="43" w:customStyle="1">
    <w:name w:val="Fix7"/>
    <w:basedOn w:val="0"/>
    <w:next w:val="0"/>
    <w:link w:val="0"/>
    <w:uiPriority w:val="0"/>
    <w:qFormat/>
    <w:pPr>
      <w:ind w:left="1469"/>
    </w:pPr>
    <w:rPr>
      <w:color w:val="0000FF"/>
    </w:rPr>
  </w:style>
  <w:style w:type="paragraph" w:styleId="44" w:customStyle="1">
    <w:name w:val="Fix8"/>
    <w:basedOn w:val="0"/>
    <w:next w:val="0"/>
    <w:link w:val="0"/>
    <w:uiPriority w:val="0"/>
    <w:qFormat/>
    <w:pPr>
      <w:ind w:left="1678"/>
    </w:pPr>
    <w:rPr>
      <w:color w:val="0000FF"/>
    </w:rPr>
  </w:style>
  <w:style w:type="paragraph" w:styleId="45" w:customStyle="1">
    <w:name w:val="Fix9"/>
    <w:basedOn w:val="0"/>
    <w:next w:val="0"/>
    <w:link w:val="0"/>
    <w:uiPriority w:val="0"/>
    <w:qFormat/>
    <w:pPr>
      <w:ind w:left="1888"/>
    </w:pPr>
    <w:rPr>
      <w:color w:val="0000FF"/>
    </w:rPr>
  </w:style>
  <w:style w:type="paragraph" w:styleId="46" w:customStyle="1">
    <w:name w:val="Fix10"/>
    <w:basedOn w:val="0"/>
    <w:next w:val="0"/>
    <w:link w:val="0"/>
    <w:uiPriority w:val="0"/>
    <w:qFormat/>
    <w:pPr>
      <w:ind w:left="2098"/>
    </w:pPr>
    <w:rPr>
      <w:color w:val="0000FF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/>
      <w:kern w:val="2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/>
      <w:kern w:val="2"/>
      <w:sz w:val="21"/>
    </w:rPr>
  </w:style>
  <w:style w:type="character" w:styleId="51">
    <w:name w:val="page number"/>
    <w:basedOn w:val="10"/>
    <w:next w:val="51"/>
    <w:link w:val="0"/>
    <w:uiPriority w:val="0"/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2</Pages>
  <Words>1</Words>
  <Characters>402</Characters>
  <Application>JUST Note</Application>
  <Lines>543</Lines>
  <Paragraphs>162</Paragraphs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(株)ぎょうせい</dc:creator>
  <cp:lastModifiedBy>691</cp:lastModifiedBy>
  <cp:lastPrinted>2023-03-02T01:30:21Z</cp:lastPrinted>
  <dcterms:created xsi:type="dcterms:W3CDTF">2012-09-04T16:01:00Z</dcterms:created>
  <dcterms:modified xsi:type="dcterms:W3CDTF">2023-05-11T06:28:48Z</dcterms:modified>
  <cp:revision>5</cp:revision>
</cp:coreProperties>
</file>