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5E591" w14:textId="4D83D635" w:rsidR="000661A8" w:rsidRPr="00DE6EEC" w:rsidRDefault="00DE6EEC" w:rsidP="002B3666">
      <w:pPr>
        <w:rPr>
          <w:rFonts w:ascii="游ゴシック" w:eastAsia="游ゴシック" w:hAnsi="游ゴシック"/>
          <w:sz w:val="28"/>
          <w:szCs w:val="28"/>
        </w:rPr>
      </w:pPr>
      <w:r w:rsidRPr="00DE6EEC">
        <w:rPr>
          <w:rFonts w:ascii="游ゴシック" w:eastAsia="游ゴシック" w:hAnsi="游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47AB481B" wp14:editId="73AC55B2">
                <wp:simplePos x="0" y="0"/>
                <wp:positionH relativeFrom="margin">
                  <wp:posOffset>4905147</wp:posOffset>
                </wp:positionH>
                <wp:positionV relativeFrom="paragraph">
                  <wp:posOffset>-331087</wp:posOffset>
                </wp:positionV>
                <wp:extent cx="844910" cy="310551"/>
                <wp:effectExtent l="0" t="0" r="12700" b="13335"/>
                <wp:wrapNone/>
                <wp:docPr id="1785799387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910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67193" w14:textId="4026DEE4" w:rsidR="00DE6EEC" w:rsidRPr="00DE6EEC" w:rsidRDefault="00DE6EEC" w:rsidP="00DE6E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DE6EE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481B" id="テキスト ボックス 299" o:spid="_x0000_s1279" type="#_x0000_t202" style="position:absolute;left:0;text-align:left;margin-left:386.25pt;margin-top:-26.05pt;width:66.55pt;height:24.45pt;z-index:25225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" fillcolor="white [3201]" strokeweight=".5pt">
                <v:textbox>
                  <w:txbxContent>
                    <w:p w14:paraId="5E067193" w14:textId="4026DEE4" w:rsidR="00DE6EEC" w:rsidRPr="00DE6EEC" w:rsidRDefault="00DE6EEC" w:rsidP="00DE6EEC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DE6EEC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様式１－１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6EEC">
        <w:rPr>
          <w:rFonts w:ascii="游ゴシック" w:eastAsia="游ゴシック" w:hAnsi="游ゴシック" w:hint="eastAsia"/>
          <w:sz w:val="28"/>
          <w:szCs w:val="28"/>
        </w:rPr>
        <w:t>提案する事業及び提案者名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6655"/>
      </w:tblGrid>
      <w:tr w:rsidR="00462207" w:rsidRPr="00DE6EEC" w14:paraId="60ECBE75" w14:textId="77777777" w:rsidTr="00462207">
        <w:tc>
          <w:tcPr>
            <w:tcW w:w="2405" w:type="dxa"/>
            <w:gridSpan w:val="2"/>
          </w:tcPr>
          <w:p w14:paraId="78386B33" w14:textId="5CDB2409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提出日</w:t>
            </w:r>
          </w:p>
        </w:tc>
        <w:tc>
          <w:tcPr>
            <w:tcW w:w="6655" w:type="dxa"/>
          </w:tcPr>
          <w:p w14:paraId="27757A97" w14:textId="62B4714A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 xml:space="preserve">　　　　　年　　　　　　月　　　　　　　日</w:t>
            </w:r>
          </w:p>
        </w:tc>
      </w:tr>
      <w:tr w:rsidR="00462207" w:rsidRPr="00DE6EEC" w14:paraId="3BE611C8" w14:textId="77777777" w:rsidTr="00462207">
        <w:tc>
          <w:tcPr>
            <w:tcW w:w="2405" w:type="dxa"/>
            <w:gridSpan w:val="2"/>
          </w:tcPr>
          <w:p w14:paraId="1D6C1768" w14:textId="43D22DCE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事業名</w:t>
            </w:r>
          </w:p>
        </w:tc>
        <w:tc>
          <w:tcPr>
            <w:tcW w:w="6655" w:type="dxa"/>
          </w:tcPr>
          <w:p w14:paraId="56CAC4A0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1B0365B1" w14:textId="77777777" w:rsidTr="00DE6EEC">
        <w:tc>
          <w:tcPr>
            <w:tcW w:w="988" w:type="dxa"/>
            <w:vMerge w:val="restart"/>
          </w:tcPr>
          <w:p w14:paraId="0444EF77" w14:textId="42D46D29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提案者</w:t>
            </w:r>
          </w:p>
        </w:tc>
        <w:tc>
          <w:tcPr>
            <w:tcW w:w="1417" w:type="dxa"/>
          </w:tcPr>
          <w:p w14:paraId="63A3587C" w14:textId="41A5C0ED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代表</w:t>
            </w:r>
          </w:p>
        </w:tc>
        <w:tc>
          <w:tcPr>
            <w:tcW w:w="6655" w:type="dxa"/>
          </w:tcPr>
          <w:p w14:paraId="0C8665FD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55D6C647" w14:textId="77777777" w:rsidTr="00DE6EEC">
        <w:tc>
          <w:tcPr>
            <w:tcW w:w="988" w:type="dxa"/>
            <w:vMerge/>
          </w:tcPr>
          <w:p w14:paraId="6C60F56A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7" w:type="dxa"/>
            <w:vMerge w:val="restart"/>
          </w:tcPr>
          <w:p w14:paraId="5EB3D399" w14:textId="6916B804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代表以外</w:t>
            </w:r>
          </w:p>
        </w:tc>
        <w:tc>
          <w:tcPr>
            <w:tcW w:w="6655" w:type="dxa"/>
          </w:tcPr>
          <w:p w14:paraId="33C98A98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0B88C3D0" w14:textId="77777777" w:rsidTr="00DE6EEC">
        <w:tc>
          <w:tcPr>
            <w:tcW w:w="988" w:type="dxa"/>
            <w:vMerge/>
          </w:tcPr>
          <w:p w14:paraId="2B818290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7" w:type="dxa"/>
            <w:vMerge/>
          </w:tcPr>
          <w:p w14:paraId="227A8FF4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655" w:type="dxa"/>
          </w:tcPr>
          <w:p w14:paraId="52F13B9C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5781B22A" w14:textId="77777777" w:rsidTr="00DE6EEC">
        <w:tc>
          <w:tcPr>
            <w:tcW w:w="988" w:type="dxa"/>
            <w:vMerge w:val="restart"/>
          </w:tcPr>
          <w:p w14:paraId="18CCCADF" w14:textId="3D9B20CE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連絡先</w:t>
            </w:r>
          </w:p>
        </w:tc>
        <w:tc>
          <w:tcPr>
            <w:tcW w:w="1417" w:type="dxa"/>
          </w:tcPr>
          <w:p w14:paraId="038F8B5B" w14:textId="5CB8E956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企業名</w:t>
            </w:r>
          </w:p>
        </w:tc>
        <w:tc>
          <w:tcPr>
            <w:tcW w:w="6655" w:type="dxa"/>
          </w:tcPr>
          <w:p w14:paraId="34E1DA55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30EDFADA" w14:textId="77777777" w:rsidTr="00DE6EEC">
        <w:tc>
          <w:tcPr>
            <w:tcW w:w="988" w:type="dxa"/>
            <w:vMerge/>
          </w:tcPr>
          <w:p w14:paraId="259CD372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7" w:type="dxa"/>
          </w:tcPr>
          <w:p w14:paraId="0C687C42" w14:textId="2BCBAC6C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所属</w:t>
            </w:r>
          </w:p>
        </w:tc>
        <w:tc>
          <w:tcPr>
            <w:tcW w:w="6655" w:type="dxa"/>
          </w:tcPr>
          <w:p w14:paraId="1F739A2A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62C30EFF" w14:textId="77777777" w:rsidTr="00DE6EEC">
        <w:tc>
          <w:tcPr>
            <w:tcW w:w="988" w:type="dxa"/>
            <w:vMerge/>
          </w:tcPr>
          <w:p w14:paraId="34BD3C83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7" w:type="dxa"/>
          </w:tcPr>
          <w:p w14:paraId="5AC733B9" w14:textId="6574A63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6655" w:type="dxa"/>
          </w:tcPr>
          <w:p w14:paraId="27181AA6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75B1CE44" w14:textId="77777777" w:rsidTr="00DE6EEC">
        <w:tc>
          <w:tcPr>
            <w:tcW w:w="988" w:type="dxa"/>
            <w:vMerge/>
          </w:tcPr>
          <w:p w14:paraId="36A8CDA5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7" w:type="dxa"/>
          </w:tcPr>
          <w:p w14:paraId="04E5F69B" w14:textId="5B3F9CDA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住所</w:t>
            </w:r>
          </w:p>
        </w:tc>
        <w:tc>
          <w:tcPr>
            <w:tcW w:w="6655" w:type="dxa"/>
          </w:tcPr>
          <w:p w14:paraId="05324C9D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72B93054" w14:textId="77777777" w:rsidTr="00DE6EEC">
        <w:tc>
          <w:tcPr>
            <w:tcW w:w="988" w:type="dxa"/>
            <w:vMerge/>
          </w:tcPr>
          <w:p w14:paraId="748B359A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7" w:type="dxa"/>
          </w:tcPr>
          <w:p w14:paraId="1B9458BF" w14:textId="57B678CA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655" w:type="dxa"/>
          </w:tcPr>
          <w:p w14:paraId="251D5E59" w14:textId="0129A9DC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62207" w:rsidRPr="00DE6EEC" w14:paraId="7187C790" w14:textId="77777777" w:rsidTr="00DE6EEC">
        <w:tc>
          <w:tcPr>
            <w:tcW w:w="988" w:type="dxa"/>
            <w:vMerge/>
          </w:tcPr>
          <w:p w14:paraId="19993C0F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7" w:type="dxa"/>
          </w:tcPr>
          <w:p w14:paraId="26A1BC74" w14:textId="06D6256C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  <w:r w:rsidRPr="00DE6EEC">
              <w:rPr>
                <w:rFonts w:ascii="游ゴシック" w:eastAsia="游ゴシック" w:hAnsi="游ゴシック" w:hint="eastAsia"/>
                <w:sz w:val="22"/>
              </w:rPr>
              <w:t>E-mail</w:t>
            </w:r>
          </w:p>
        </w:tc>
        <w:tc>
          <w:tcPr>
            <w:tcW w:w="6655" w:type="dxa"/>
          </w:tcPr>
          <w:p w14:paraId="25C7800A" w14:textId="77777777" w:rsidR="00462207" w:rsidRPr="00DE6EEC" w:rsidRDefault="00462207" w:rsidP="0046220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A46685F" w14:textId="5814CF59" w:rsidR="00462207" w:rsidRDefault="00DE6EEC" w:rsidP="002B366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＊記入欄が足りない場合は適宜追加してください</w:t>
      </w:r>
    </w:p>
    <w:p w14:paraId="4D677A94" w14:textId="226B13C2" w:rsidR="00DE6EEC" w:rsidRDefault="00DE6EEC" w:rsidP="002B366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＊一つの企業等で提案する場合は、提案者（代表以外）欄に「該当なし」と記入してください</w:t>
      </w:r>
    </w:p>
    <w:p w14:paraId="2A499798" w14:textId="090D24C3" w:rsidR="00DE6EEC" w:rsidRDefault="00DE6EEC" w:rsidP="002B366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＊複数の企業等で提案する場合は、提案者（代表及び代表以外）欄にそれぞれ記入すること</w:t>
      </w:r>
    </w:p>
    <w:p w14:paraId="5AF3AF9C" w14:textId="2F29FEE4" w:rsidR="00DE6EEC" w:rsidRDefault="00DE6EEC" w:rsidP="002B366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＊知的財産に該当する提案内容については、その箇所を明示してください</w:t>
      </w:r>
    </w:p>
    <w:p w14:paraId="2A8793ED" w14:textId="79A3EEEE" w:rsidR="00DE6EEC" w:rsidRDefault="00DE6EEC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5E8F41B5" w14:textId="39FB9C67" w:rsidR="00DE6EEC" w:rsidRPr="00DE6EEC" w:rsidRDefault="00DE6EEC" w:rsidP="00DE6EEC">
      <w:pPr>
        <w:rPr>
          <w:rFonts w:ascii="游ゴシック" w:eastAsia="游ゴシック" w:hAnsi="游ゴシック"/>
          <w:sz w:val="28"/>
          <w:szCs w:val="28"/>
        </w:rPr>
      </w:pPr>
      <w:r w:rsidRPr="00DE6EEC">
        <w:rPr>
          <w:rFonts w:ascii="游ゴシック" w:eastAsia="游ゴシック" w:hAnsi="游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38D896D2" wp14:editId="681EB680">
                <wp:simplePos x="0" y="0"/>
                <wp:positionH relativeFrom="margin">
                  <wp:posOffset>4905147</wp:posOffset>
                </wp:positionH>
                <wp:positionV relativeFrom="paragraph">
                  <wp:posOffset>-331087</wp:posOffset>
                </wp:positionV>
                <wp:extent cx="844910" cy="310551"/>
                <wp:effectExtent l="0" t="0" r="12700" b="13335"/>
                <wp:wrapNone/>
                <wp:docPr id="1759156004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910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341C7" w14:textId="58FCA863" w:rsidR="00DE6EEC" w:rsidRPr="00DE6EEC" w:rsidRDefault="00DE6EEC" w:rsidP="00DE6E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DE6EE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96D2" id="_x0000_s1280" type="#_x0000_t202" style="position:absolute;left:0;text-align:left;margin-left:386.25pt;margin-top:-26.05pt;width:66.55pt;height:24.45pt;z-index:25225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" fillcolor="white [3201]" strokeweight=".5pt">
                <v:textbox>
                  <w:txbxContent>
                    <w:p w14:paraId="76B341C7" w14:textId="58FCA863" w:rsidR="00DE6EEC" w:rsidRPr="00DE6EEC" w:rsidRDefault="00DE6EEC" w:rsidP="00DE6EEC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DE6EEC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28"/>
          <w:szCs w:val="28"/>
        </w:rPr>
        <w:t>特定事業の案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7202" w14:paraId="108FE5CE" w14:textId="77777777" w:rsidTr="004C7202">
        <w:tc>
          <w:tcPr>
            <w:tcW w:w="9060" w:type="dxa"/>
          </w:tcPr>
          <w:p w14:paraId="0B3BCF64" w14:textId="46851601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１．公共施設等の種類</w:t>
            </w:r>
          </w:p>
        </w:tc>
      </w:tr>
      <w:tr w:rsidR="004C7202" w14:paraId="09F2423F" w14:textId="77777777" w:rsidTr="004C7202">
        <w:tc>
          <w:tcPr>
            <w:tcW w:w="9060" w:type="dxa"/>
          </w:tcPr>
          <w:p w14:paraId="7B6FC555" w14:textId="77777777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1121CC5" w14:textId="77777777" w:rsidR="00462207" w:rsidRDefault="00462207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C7202" w14:paraId="392B3DC2" w14:textId="77777777" w:rsidTr="006A2194">
        <w:tc>
          <w:tcPr>
            <w:tcW w:w="9060" w:type="dxa"/>
            <w:gridSpan w:val="2"/>
          </w:tcPr>
          <w:p w14:paraId="1070243F" w14:textId="1C4D88AA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２．公共施設等の設置に関する条件</w:t>
            </w:r>
          </w:p>
        </w:tc>
      </w:tr>
      <w:tr w:rsidR="004C7202" w14:paraId="762B8C03" w14:textId="77777777" w:rsidTr="004C7202">
        <w:tc>
          <w:tcPr>
            <w:tcW w:w="2122" w:type="dxa"/>
          </w:tcPr>
          <w:p w14:paraId="4AED1025" w14:textId="5172B989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設置場所</w:t>
            </w:r>
          </w:p>
        </w:tc>
        <w:tc>
          <w:tcPr>
            <w:tcW w:w="6938" w:type="dxa"/>
          </w:tcPr>
          <w:p w14:paraId="03913F06" w14:textId="77777777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7202" w14:paraId="61010464" w14:textId="77777777" w:rsidTr="004C7202">
        <w:tc>
          <w:tcPr>
            <w:tcW w:w="2122" w:type="dxa"/>
          </w:tcPr>
          <w:p w14:paraId="7FA75030" w14:textId="22204935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必要な敷地面積</w:t>
            </w:r>
          </w:p>
        </w:tc>
        <w:tc>
          <w:tcPr>
            <w:tcW w:w="6938" w:type="dxa"/>
          </w:tcPr>
          <w:p w14:paraId="50BC4071" w14:textId="77777777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7202" w14:paraId="482DBBF6" w14:textId="77777777" w:rsidTr="004C7202">
        <w:tc>
          <w:tcPr>
            <w:tcW w:w="2122" w:type="dxa"/>
          </w:tcPr>
          <w:p w14:paraId="7F126C42" w14:textId="47F5D5F1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敷地の確保方策</w:t>
            </w:r>
          </w:p>
        </w:tc>
        <w:tc>
          <w:tcPr>
            <w:tcW w:w="6938" w:type="dxa"/>
          </w:tcPr>
          <w:p w14:paraId="00D00A74" w14:textId="77777777" w:rsidR="004C7202" w:rsidRDefault="004C7202" w:rsidP="002B3666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420CA8C" w14:textId="77777777" w:rsidR="004C7202" w:rsidRDefault="004C7202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C7202" w14:paraId="3AB113D4" w14:textId="77777777" w:rsidTr="009461C3">
        <w:tc>
          <w:tcPr>
            <w:tcW w:w="9060" w:type="dxa"/>
            <w:gridSpan w:val="2"/>
          </w:tcPr>
          <w:p w14:paraId="74A36044" w14:textId="7CA2E3F9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３．公共施設等の概要</w:t>
            </w:r>
          </w:p>
        </w:tc>
      </w:tr>
      <w:tr w:rsidR="004C7202" w14:paraId="7D3CDBD1" w14:textId="77777777" w:rsidTr="004C7202">
        <w:tc>
          <w:tcPr>
            <w:tcW w:w="2122" w:type="dxa"/>
          </w:tcPr>
          <w:p w14:paraId="3652810F" w14:textId="3D601122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施設の概要</w:t>
            </w:r>
          </w:p>
        </w:tc>
        <w:tc>
          <w:tcPr>
            <w:tcW w:w="6938" w:type="dxa"/>
          </w:tcPr>
          <w:p w14:paraId="162DFC83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7202" w14:paraId="3E57FABD" w14:textId="77777777" w:rsidTr="004C7202">
        <w:tc>
          <w:tcPr>
            <w:tcW w:w="2122" w:type="dxa"/>
          </w:tcPr>
          <w:p w14:paraId="22C9E3E7" w14:textId="47653532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施設整備にために実施する業務内容</w:t>
            </w:r>
          </w:p>
        </w:tc>
        <w:tc>
          <w:tcPr>
            <w:tcW w:w="6938" w:type="dxa"/>
          </w:tcPr>
          <w:p w14:paraId="296BBE00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</w:p>
          <w:p w14:paraId="0E72B837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②</w:t>
            </w:r>
          </w:p>
          <w:p w14:paraId="3638DBE0" w14:textId="2C379619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77B1A75" w14:textId="77777777" w:rsidR="004C7202" w:rsidRDefault="004C7202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C7202" w14:paraId="03A93E14" w14:textId="77777777" w:rsidTr="009461C3">
        <w:tc>
          <w:tcPr>
            <w:tcW w:w="9060" w:type="dxa"/>
            <w:gridSpan w:val="2"/>
          </w:tcPr>
          <w:p w14:paraId="74B5F5F2" w14:textId="718E5C35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４．公共施設等の維持管理・運営業務の概要</w:t>
            </w:r>
          </w:p>
        </w:tc>
      </w:tr>
      <w:tr w:rsidR="004C7202" w14:paraId="1031D84C" w14:textId="77777777" w:rsidTr="004C7202">
        <w:tc>
          <w:tcPr>
            <w:tcW w:w="2122" w:type="dxa"/>
          </w:tcPr>
          <w:p w14:paraId="4F5209B5" w14:textId="7D745B94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業務内容</w:t>
            </w:r>
          </w:p>
        </w:tc>
        <w:tc>
          <w:tcPr>
            <w:tcW w:w="6938" w:type="dxa"/>
          </w:tcPr>
          <w:p w14:paraId="194B3FF2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①</w:t>
            </w:r>
          </w:p>
          <w:p w14:paraId="76E0DC8F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②</w:t>
            </w:r>
          </w:p>
          <w:p w14:paraId="2B7A5C40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42D30CD" w14:textId="77777777" w:rsidR="004C7202" w:rsidRDefault="004C7202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C7202" w14:paraId="172837DD" w14:textId="77777777" w:rsidTr="009461C3">
        <w:tc>
          <w:tcPr>
            <w:tcW w:w="9060" w:type="dxa"/>
            <w:gridSpan w:val="2"/>
          </w:tcPr>
          <w:p w14:paraId="16C17813" w14:textId="09445AAA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５．想定する事業スキーム</w:t>
            </w:r>
          </w:p>
        </w:tc>
      </w:tr>
      <w:tr w:rsidR="004C7202" w14:paraId="07D62E4B" w14:textId="77777777" w:rsidTr="004C7202">
        <w:tc>
          <w:tcPr>
            <w:tcW w:w="2122" w:type="dxa"/>
          </w:tcPr>
          <w:p w14:paraId="7CF3CD48" w14:textId="62EB914D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事業方式</w:t>
            </w:r>
          </w:p>
        </w:tc>
        <w:tc>
          <w:tcPr>
            <w:tcW w:w="6938" w:type="dxa"/>
          </w:tcPr>
          <w:p w14:paraId="23A1F617" w14:textId="334481A2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BTO　・　BOT　・　BOO　・　公共施設等運営権</w:t>
            </w:r>
          </w:p>
          <w:p w14:paraId="3017459C" w14:textId="1EEAAA84" w:rsidR="004C7202" w:rsidRP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4C7202" w14:paraId="487423C5" w14:textId="77777777" w:rsidTr="004C7202">
        <w:tc>
          <w:tcPr>
            <w:tcW w:w="2122" w:type="dxa"/>
          </w:tcPr>
          <w:p w14:paraId="3EBAA4B3" w14:textId="35A4CDC8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事業類型</w:t>
            </w:r>
          </w:p>
        </w:tc>
        <w:tc>
          <w:tcPr>
            <w:tcW w:w="6938" w:type="dxa"/>
          </w:tcPr>
          <w:p w14:paraId="4311DE14" w14:textId="47222978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独立採算型　・　混合型　・サービス購入型</w:t>
            </w:r>
          </w:p>
          <w:p w14:paraId="1F818FBE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7202" w14:paraId="64733ECE" w14:textId="77777777" w:rsidTr="004C7202">
        <w:tc>
          <w:tcPr>
            <w:tcW w:w="2122" w:type="dxa"/>
          </w:tcPr>
          <w:p w14:paraId="73B489D1" w14:textId="2A2F7A6D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事業スキーム図</w:t>
            </w:r>
          </w:p>
        </w:tc>
        <w:tc>
          <w:tcPr>
            <w:tcW w:w="6938" w:type="dxa"/>
          </w:tcPr>
          <w:p w14:paraId="0D0E451D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018048B" w14:textId="77777777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32C3A5EE" w14:textId="77777777" w:rsidR="004C7202" w:rsidRDefault="004C7202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C7202" w14:paraId="201636D7" w14:textId="77777777" w:rsidTr="009461C3">
        <w:tc>
          <w:tcPr>
            <w:tcW w:w="9060" w:type="dxa"/>
            <w:gridSpan w:val="2"/>
          </w:tcPr>
          <w:p w14:paraId="556BB547" w14:textId="239F19EB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６．事業スケジュール</w:t>
            </w:r>
          </w:p>
        </w:tc>
      </w:tr>
      <w:tr w:rsidR="004C7202" w:rsidRPr="004C7202" w14:paraId="69992094" w14:textId="77777777" w:rsidTr="004C7202">
        <w:tc>
          <w:tcPr>
            <w:tcW w:w="2122" w:type="dxa"/>
          </w:tcPr>
          <w:p w14:paraId="0F42ABFA" w14:textId="0C811AEC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設計・建設期間</w:t>
            </w:r>
          </w:p>
        </w:tc>
        <w:tc>
          <w:tcPr>
            <w:tcW w:w="6938" w:type="dxa"/>
          </w:tcPr>
          <w:p w14:paraId="38106FAD" w14:textId="24813483" w:rsidR="004C7202" w:rsidRP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7202" w:rsidRPr="004C7202" w14:paraId="46DDCEC1" w14:textId="77777777" w:rsidTr="004C7202">
        <w:tc>
          <w:tcPr>
            <w:tcW w:w="2122" w:type="dxa"/>
          </w:tcPr>
          <w:p w14:paraId="51E70089" w14:textId="0D2B2EFC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維持管理・運営期間</w:t>
            </w:r>
          </w:p>
        </w:tc>
        <w:tc>
          <w:tcPr>
            <w:tcW w:w="6938" w:type="dxa"/>
          </w:tcPr>
          <w:p w14:paraId="260C747E" w14:textId="77777777" w:rsidR="004C7202" w:rsidRP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D7966DC" w14:textId="77777777" w:rsidR="004C7202" w:rsidRDefault="004C7202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7202" w14:paraId="5D5C67CA" w14:textId="77777777" w:rsidTr="009461C3">
        <w:tc>
          <w:tcPr>
            <w:tcW w:w="9060" w:type="dxa"/>
          </w:tcPr>
          <w:p w14:paraId="264C6F73" w14:textId="647875FA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７．リスク分担</w:t>
            </w:r>
          </w:p>
        </w:tc>
      </w:tr>
      <w:tr w:rsidR="004C7202" w:rsidRPr="004C7202" w14:paraId="58A94474" w14:textId="77777777" w:rsidTr="002A401C">
        <w:trPr>
          <w:trHeight w:val="730"/>
        </w:trPr>
        <w:tc>
          <w:tcPr>
            <w:tcW w:w="9060" w:type="dxa"/>
          </w:tcPr>
          <w:p w14:paraId="437ACA22" w14:textId="1A097D83" w:rsidR="004C7202" w:rsidRP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＊リスク分担の考え方を記入し、別途リスク分担表を作成してください</w:t>
            </w:r>
          </w:p>
        </w:tc>
      </w:tr>
    </w:tbl>
    <w:p w14:paraId="302C15C8" w14:textId="615CEEE2" w:rsidR="004C7202" w:rsidRDefault="004C7202" w:rsidP="002B3666">
      <w:pPr>
        <w:rPr>
          <w:rFonts w:ascii="游ゴシック" w:eastAsia="游ゴシック" w:hAnsi="游ゴシック"/>
          <w:szCs w:val="21"/>
        </w:rPr>
      </w:pPr>
    </w:p>
    <w:p w14:paraId="4545411F" w14:textId="77777777" w:rsidR="004C7202" w:rsidRDefault="004C7202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7C1C3652" w14:textId="3B4C7BE8" w:rsidR="004C7202" w:rsidRDefault="004C7202" w:rsidP="002B366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lastRenderedPageBreak/>
        <w:t>〈リスク分担〉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2"/>
        <w:gridCol w:w="1812"/>
      </w:tblGrid>
      <w:tr w:rsidR="004C7202" w:rsidRPr="004C7202" w14:paraId="41D3478E" w14:textId="77777777" w:rsidTr="004C7202">
        <w:tc>
          <w:tcPr>
            <w:tcW w:w="1413" w:type="dxa"/>
            <w:vMerge w:val="restart"/>
          </w:tcPr>
          <w:p w14:paraId="170D71C0" w14:textId="05B30FF5" w:rsidR="004C7202" w:rsidRP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段階</w:t>
            </w:r>
          </w:p>
        </w:tc>
        <w:tc>
          <w:tcPr>
            <w:tcW w:w="2211" w:type="dxa"/>
            <w:vMerge w:val="restart"/>
          </w:tcPr>
          <w:p w14:paraId="79D19223" w14:textId="49E55B74" w:rsidR="004C7202" w:rsidRP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リスクの種類・内容</w:t>
            </w:r>
          </w:p>
        </w:tc>
        <w:tc>
          <w:tcPr>
            <w:tcW w:w="3624" w:type="dxa"/>
            <w:gridSpan w:val="2"/>
          </w:tcPr>
          <w:p w14:paraId="69C26179" w14:textId="77777777" w:rsid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負担者</w:t>
            </w:r>
          </w:p>
          <w:p w14:paraId="7071871A" w14:textId="2974C557" w:rsidR="004C7202" w:rsidRP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●：負担　、　▲：一部負担</w:t>
            </w:r>
          </w:p>
        </w:tc>
        <w:tc>
          <w:tcPr>
            <w:tcW w:w="1812" w:type="dxa"/>
            <w:vMerge w:val="restart"/>
          </w:tcPr>
          <w:p w14:paraId="4E58DAEB" w14:textId="3B168E92" w:rsidR="004C7202" w:rsidRP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備考</w:t>
            </w:r>
          </w:p>
        </w:tc>
      </w:tr>
      <w:tr w:rsidR="004C7202" w:rsidRPr="004C7202" w14:paraId="15D2017B" w14:textId="77777777" w:rsidTr="004C7202">
        <w:tc>
          <w:tcPr>
            <w:tcW w:w="1413" w:type="dxa"/>
            <w:vMerge/>
          </w:tcPr>
          <w:p w14:paraId="616CF8C9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C912DEF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54CE232" w14:textId="77777777" w:rsidR="004C7202" w:rsidRP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公共施設等</w:t>
            </w:r>
          </w:p>
          <w:p w14:paraId="589BE76A" w14:textId="439032B3" w:rsidR="004C7202" w:rsidRP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の管理者等</w:t>
            </w:r>
          </w:p>
        </w:tc>
        <w:tc>
          <w:tcPr>
            <w:tcW w:w="1812" w:type="dxa"/>
          </w:tcPr>
          <w:p w14:paraId="7009B32F" w14:textId="5FD9863B" w:rsidR="004C7202" w:rsidRPr="004C7202" w:rsidRDefault="004C7202" w:rsidP="004C720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民間事業者</w:t>
            </w:r>
          </w:p>
        </w:tc>
        <w:tc>
          <w:tcPr>
            <w:tcW w:w="1812" w:type="dxa"/>
            <w:vMerge/>
          </w:tcPr>
          <w:p w14:paraId="3F2BFE92" w14:textId="173082CC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09502B92" w14:textId="77777777" w:rsidTr="004C7202">
        <w:tc>
          <w:tcPr>
            <w:tcW w:w="1413" w:type="dxa"/>
            <w:vMerge w:val="restart"/>
          </w:tcPr>
          <w:p w14:paraId="348F8860" w14:textId="628D301E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共通</w:t>
            </w:r>
          </w:p>
        </w:tc>
        <w:tc>
          <w:tcPr>
            <w:tcW w:w="2211" w:type="dxa"/>
          </w:tcPr>
          <w:p w14:paraId="016FA9AA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3CC899E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8C84858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68C240F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2A0850EC" w14:textId="77777777" w:rsidTr="004C7202">
        <w:tc>
          <w:tcPr>
            <w:tcW w:w="1413" w:type="dxa"/>
            <w:vMerge/>
          </w:tcPr>
          <w:p w14:paraId="63A42487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B1A3A7E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842B962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2CEB4A1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EF437A9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2E9239AE" w14:textId="77777777" w:rsidTr="004C7202">
        <w:tc>
          <w:tcPr>
            <w:tcW w:w="1413" w:type="dxa"/>
            <w:vMerge/>
          </w:tcPr>
          <w:p w14:paraId="1C153166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414CA5A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CA3D6A7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46EBD88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769BD5B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252E0764" w14:textId="77777777" w:rsidTr="004C7202">
        <w:tc>
          <w:tcPr>
            <w:tcW w:w="1413" w:type="dxa"/>
            <w:vMerge w:val="restart"/>
          </w:tcPr>
          <w:p w14:paraId="3ABB9829" w14:textId="201CA882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設計・建設</w:t>
            </w:r>
          </w:p>
        </w:tc>
        <w:tc>
          <w:tcPr>
            <w:tcW w:w="2211" w:type="dxa"/>
          </w:tcPr>
          <w:p w14:paraId="49C92F77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62EC883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BCF3318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6E7C99B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1690E23E" w14:textId="77777777" w:rsidTr="004C7202">
        <w:tc>
          <w:tcPr>
            <w:tcW w:w="1413" w:type="dxa"/>
            <w:vMerge/>
          </w:tcPr>
          <w:p w14:paraId="71DE5720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9C1519F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865294A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BEDBE59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AAC143A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2BE32E8E" w14:textId="77777777" w:rsidTr="004C7202">
        <w:tc>
          <w:tcPr>
            <w:tcW w:w="1413" w:type="dxa"/>
            <w:vMerge/>
          </w:tcPr>
          <w:p w14:paraId="126D6076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91A51C8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1C02100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2BED172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D75D116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3E0B34DA" w14:textId="77777777" w:rsidTr="004C7202">
        <w:tc>
          <w:tcPr>
            <w:tcW w:w="1413" w:type="dxa"/>
            <w:vMerge w:val="restart"/>
          </w:tcPr>
          <w:p w14:paraId="5FA3D067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維持管理</w:t>
            </w:r>
          </w:p>
          <w:p w14:paraId="4F4430F3" w14:textId="4059A888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C7202">
              <w:rPr>
                <w:rFonts w:ascii="游ゴシック" w:eastAsia="游ゴシック" w:hAnsi="游ゴシック" w:hint="eastAsia"/>
                <w:sz w:val="20"/>
                <w:szCs w:val="20"/>
              </w:rPr>
              <w:t>・運営</w:t>
            </w:r>
          </w:p>
        </w:tc>
        <w:tc>
          <w:tcPr>
            <w:tcW w:w="2211" w:type="dxa"/>
          </w:tcPr>
          <w:p w14:paraId="0616BE9C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19B2277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7860720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BCC0C92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7C200F0B" w14:textId="77777777" w:rsidTr="004C7202">
        <w:tc>
          <w:tcPr>
            <w:tcW w:w="1413" w:type="dxa"/>
            <w:vMerge/>
          </w:tcPr>
          <w:p w14:paraId="56114B67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086845C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390A45F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EFEC088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E2CEA29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C7202" w:rsidRPr="004C7202" w14:paraId="4DA1CF01" w14:textId="77777777" w:rsidTr="004C7202">
        <w:tc>
          <w:tcPr>
            <w:tcW w:w="1413" w:type="dxa"/>
            <w:vMerge/>
          </w:tcPr>
          <w:p w14:paraId="5BA05FAD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2835F91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4F610D8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EF12023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36AA753" w14:textId="77777777" w:rsidR="004C7202" w:rsidRPr="004C7202" w:rsidRDefault="004C7202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FD206D9" w14:textId="77777777" w:rsidR="004C7202" w:rsidRDefault="004C7202" w:rsidP="004C7202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＊記入欄が足りない場合は適宜追加してください</w:t>
      </w:r>
    </w:p>
    <w:p w14:paraId="5440B761" w14:textId="77777777" w:rsidR="004C7202" w:rsidRPr="004C7202" w:rsidRDefault="004C7202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7202" w14:paraId="6E07FC54" w14:textId="77777777" w:rsidTr="009461C3">
        <w:tc>
          <w:tcPr>
            <w:tcW w:w="9060" w:type="dxa"/>
          </w:tcPr>
          <w:p w14:paraId="337D6E94" w14:textId="0E468902" w:rsid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８．法的課題</w:t>
            </w:r>
          </w:p>
        </w:tc>
      </w:tr>
      <w:tr w:rsidR="004C7202" w:rsidRPr="004C7202" w14:paraId="0B4E1283" w14:textId="77777777" w:rsidTr="009461C3">
        <w:trPr>
          <w:trHeight w:val="730"/>
        </w:trPr>
        <w:tc>
          <w:tcPr>
            <w:tcW w:w="9060" w:type="dxa"/>
          </w:tcPr>
          <w:p w14:paraId="4368172E" w14:textId="1256FAF7" w:rsidR="004C7202" w:rsidRPr="004C7202" w:rsidRDefault="004C7202" w:rsidP="009461C3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＊現時点で把握している法的課題がある場合は記入してください</w:t>
            </w:r>
          </w:p>
        </w:tc>
      </w:tr>
    </w:tbl>
    <w:p w14:paraId="7A3275BF" w14:textId="77777777" w:rsidR="004C7202" w:rsidRPr="004C7202" w:rsidRDefault="004C7202" w:rsidP="002B3666">
      <w:pPr>
        <w:rPr>
          <w:rFonts w:ascii="游ゴシック" w:eastAsia="游ゴシック" w:hAnsi="游ゴシック"/>
          <w:szCs w:val="21"/>
        </w:rPr>
      </w:pPr>
    </w:p>
    <w:p w14:paraId="2103D366" w14:textId="77777777" w:rsidR="004C7202" w:rsidRDefault="004C7202" w:rsidP="002B3666">
      <w:pPr>
        <w:rPr>
          <w:rFonts w:ascii="游ゴシック" w:eastAsia="游ゴシック" w:hAnsi="游ゴシック"/>
          <w:szCs w:val="21"/>
        </w:rPr>
      </w:pPr>
    </w:p>
    <w:p w14:paraId="4A8946E7" w14:textId="77777777" w:rsidR="004C7202" w:rsidRPr="004C7202" w:rsidRDefault="004C7202" w:rsidP="002B3666">
      <w:pPr>
        <w:rPr>
          <w:rFonts w:ascii="游ゴシック" w:eastAsia="游ゴシック" w:hAnsi="游ゴシック"/>
          <w:szCs w:val="21"/>
        </w:rPr>
      </w:pPr>
    </w:p>
    <w:p w14:paraId="538DDAEA" w14:textId="131813AF" w:rsidR="00DE6EEC" w:rsidRDefault="00DE6EEC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347FDCE3" w14:textId="527075B4" w:rsidR="00DE6EEC" w:rsidRPr="00DE6EEC" w:rsidRDefault="00DE6EEC" w:rsidP="00DE6EEC">
      <w:pPr>
        <w:rPr>
          <w:rFonts w:ascii="游ゴシック" w:eastAsia="游ゴシック" w:hAnsi="游ゴシック"/>
          <w:sz w:val="28"/>
          <w:szCs w:val="28"/>
        </w:rPr>
      </w:pPr>
      <w:r w:rsidRPr="00DE6EEC">
        <w:rPr>
          <w:rFonts w:ascii="游ゴシック" w:eastAsia="游ゴシック" w:hAnsi="游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2849C43D" wp14:editId="30FA0E7C">
                <wp:simplePos x="0" y="0"/>
                <wp:positionH relativeFrom="margin">
                  <wp:posOffset>4905147</wp:posOffset>
                </wp:positionH>
                <wp:positionV relativeFrom="paragraph">
                  <wp:posOffset>-331087</wp:posOffset>
                </wp:positionV>
                <wp:extent cx="844910" cy="310551"/>
                <wp:effectExtent l="0" t="0" r="12700" b="13335"/>
                <wp:wrapNone/>
                <wp:docPr id="1777003962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910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07999" w14:textId="53FAFCF7" w:rsidR="00DE6EEC" w:rsidRPr="00DE6EEC" w:rsidRDefault="00DE6EEC" w:rsidP="00DE6E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DE6EE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C43D" id="_x0000_s1281" type="#_x0000_t202" style="position:absolute;left:0;text-align:left;margin-left:386.25pt;margin-top:-26.05pt;width:66.55pt;height:24.45pt;z-index:25226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" fillcolor="white [3201]" strokeweight=".5pt">
                <v:textbox>
                  <w:txbxContent>
                    <w:p w14:paraId="2ED07999" w14:textId="53FAFCF7" w:rsidR="00DE6EEC" w:rsidRPr="00DE6EEC" w:rsidRDefault="00DE6EEC" w:rsidP="00DE6EEC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DE6EEC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28"/>
          <w:szCs w:val="28"/>
        </w:rPr>
        <w:t>特定事業の効果及び効率性に関する評価の結果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C7202" w14:paraId="090B33E5" w14:textId="77777777" w:rsidTr="008F32F0">
        <w:tc>
          <w:tcPr>
            <w:tcW w:w="9060" w:type="dxa"/>
            <w:gridSpan w:val="2"/>
          </w:tcPr>
          <w:p w14:paraId="19BD2A44" w14:textId="71029975" w:rsidR="004C7202" w:rsidRDefault="004C720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特定事業の効果及び効率性に関する評価の結果</w:t>
            </w:r>
          </w:p>
        </w:tc>
      </w:tr>
      <w:tr w:rsidR="004C7202" w14:paraId="34B03F9B" w14:textId="77777777" w:rsidTr="004C7202">
        <w:tc>
          <w:tcPr>
            <w:tcW w:w="2405" w:type="dxa"/>
          </w:tcPr>
          <w:p w14:paraId="0DD28CB8" w14:textId="69295A4F" w:rsidR="004C7202" w:rsidRDefault="004C720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公共施設等の管理者等の財務負担を伴う場合</w:t>
            </w:r>
          </w:p>
        </w:tc>
        <w:tc>
          <w:tcPr>
            <w:tcW w:w="6655" w:type="dxa"/>
          </w:tcPr>
          <w:p w14:paraId="616D2EFB" w14:textId="77777777" w:rsidR="004C7202" w:rsidRDefault="004C720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C7202" w14:paraId="16AA7F02" w14:textId="77777777" w:rsidTr="004C7202">
        <w:tc>
          <w:tcPr>
            <w:tcW w:w="2405" w:type="dxa"/>
          </w:tcPr>
          <w:p w14:paraId="6884F0C7" w14:textId="56A9F160" w:rsidR="004C7202" w:rsidRDefault="004C720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公共施設等の管理者等の財政負担を伴わない場合</w:t>
            </w:r>
          </w:p>
        </w:tc>
        <w:tc>
          <w:tcPr>
            <w:tcW w:w="6655" w:type="dxa"/>
          </w:tcPr>
          <w:p w14:paraId="4F15E978" w14:textId="77777777" w:rsidR="004C7202" w:rsidRDefault="004C720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2D0E969" w14:textId="77777777" w:rsidR="004C7202" w:rsidRDefault="004C7202">
      <w:pPr>
        <w:widowControl/>
        <w:jc w:val="left"/>
        <w:rPr>
          <w:rFonts w:ascii="游ゴシック" w:eastAsia="游ゴシック" w:hAnsi="游ゴシック"/>
          <w:szCs w:val="21"/>
        </w:rPr>
      </w:pPr>
    </w:p>
    <w:p w14:paraId="73E8417D" w14:textId="77777777" w:rsidR="004C7202" w:rsidRDefault="004C7202">
      <w:pPr>
        <w:widowControl/>
        <w:jc w:val="left"/>
        <w:rPr>
          <w:rFonts w:ascii="游ゴシック" w:eastAsia="游ゴシック" w:hAnsi="游ゴシック"/>
          <w:szCs w:val="21"/>
        </w:rPr>
      </w:pPr>
    </w:p>
    <w:p w14:paraId="214A0D71" w14:textId="77777777" w:rsidR="004C7202" w:rsidRDefault="004C7202">
      <w:pPr>
        <w:widowControl/>
        <w:jc w:val="left"/>
        <w:rPr>
          <w:rFonts w:ascii="游ゴシック" w:eastAsia="游ゴシック" w:hAnsi="游ゴシック"/>
          <w:szCs w:val="21"/>
        </w:rPr>
      </w:pPr>
    </w:p>
    <w:p w14:paraId="5D3535A3" w14:textId="77777777" w:rsidR="004C7202" w:rsidRDefault="004C7202">
      <w:pPr>
        <w:widowControl/>
        <w:jc w:val="left"/>
        <w:rPr>
          <w:rFonts w:ascii="游ゴシック" w:eastAsia="游ゴシック" w:hAnsi="游ゴシック"/>
          <w:szCs w:val="21"/>
        </w:rPr>
      </w:pPr>
    </w:p>
    <w:p w14:paraId="1DB7CA16" w14:textId="30F25F0D" w:rsidR="00DE6EEC" w:rsidRDefault="00DE6EEC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605C5D5A" w14:textId="54A48A12" w:rsidR="00DE6EEC" w:rsidRPr="00DE6EEC" w:rsidRDefault="00DE6EEC" w:rsidP="00DE6EEC">
      <w:pPr>
        <w:rPr>
          <w:rFonts w:ascii="游ゴシック" w:eastAsia="游ゴシック" w:hAnsi="游ゴシック"/>
          <w:sz w:val="28"/>
          <w:szCs w:val="28"/>
        </w:rPr>
      </w:pPr>
      <w:r w:rsidRPr="00DE6EEC">
        <w:rPr>
          <w:rFonts w:ascii="游ゴシック" w:eastAsia="游ゴシック" w:hAnsi="游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52762108" wp14:editId="18DE19DC">
                <wp:simplePos x="0" y="0"/>
                <wp:positionH relativeFrom="margin">
                  <wp:posOffset>4905147</wp:posOffset>
                </wp:positionH>
                <wp:positionV relativeFrom="paragraph">
                  <wp:posOffset>-331087</wp:posOffset>
                </wp:positionV>
                <wp:extent cx="844910" cy="310551"/>
                <wp:effectExtent l="0" t="0" r="12700" b="13335"/>
                <wp:wrapNone/>
                <wp:docPr id="536998842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910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3B57D" w14:textId="64540C14" w:rsidR="00DE6EEC" w:rsidRPr="00DE6EEC" w:rsidRDefault="00DE6EEC" w:rsidP="00DE6E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DE6EE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2108" id="_x0000_s1282" type="#_x0000_t202" style="position:absolute;left:0;text-align:left;margin-left:386.25pt;margin-top:-26.05pt;width:66.55pt;height:24.45pt;z-index:25226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" fillcolor="white [3201]" strokeweight=".5pt">
                <v:textbox>
                  <w:txbxContent>
                    <w:p w14:paraId="5CD3B57D" w14:textId="64540C14" w:rsidR="00DE6EEC" w:rsidRPr="00DE6EEC" w:rsidRDefault="00DE6EEC" w:rsidP="00DE6EEC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DE6EEC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28"/>
          <w:szCs w:val="28"/>
        </w:rPr>
        <w:t>評価の過程及び方法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6213" w14:paraId="4EC4BC2A" w14:textId="77777777" w:rsidTr="00C56213">
        <w:tc>
          <w:tcPr>
            <w:tcW w:w="9060" w:type="dxa"/>
          </w:tcPr>
          <w:p w14:paraId="65C34D76" w14:textId="77777777" w:rsidR="00C56213" w:rsidRDefault="00C56213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１．支払いに関する評価の過程及び方法</w:t>
            </w:r>
          </w:p>
          <w:p w14:paraId="35EC8C07" w14:textId="5F44ACE7" w:rsidR="00C56213" w:rsidRDefault="00C56213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（独立採算型事業の場合は、事業の採算性の評価等）</w:t>
            </w:r>
          </w:p>
        </w:tc>
      </w:tr>
      <w:tr w:rsidR="00C56213" w14:paraId="221D30E5" w14:textId="77777777" w:rsidTr="00C56213">
        <w:tc>
          <w:tcPr>
            <w:tcW w:w="9060" w:type="dxa"/>
          </w:tcPr>
          <w:p w14:paraId="0718842D" w14:textId="77777777" w:rsidR="00C56213" w:rsidRDefault="00C56213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＊PSC及びPFI事業のLCCを算出するための過程及び方法を説明してください。</w:t>
            </w:r>
          </w:p>
          <w:p w14:paraId="28E3D334" w14:textId="0BEF9C36" w:rsidR="00C56213" w:rsidRDefault="00C56213" w:rsidP="002B3666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＊上記説明のため、次ページ以降の様式を用いることができます。</w:t>
            </w:r>
          </w:p>
          <w:p w14:paraId="6C736601" w14:textId="2923E38D" w:rsidR="00C56213" w:rsidRDefault="00C56213" w:rsidP="002B3666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0CFBEB4" w14:textId="77777777" w:rsidR="00DE6EEC" w:rsidRDefault="00DE6EEC" w:rsidP="002B3666">
      <w:pPr>
        <w:rPr>
          <w:rFonts w:ascii="游ゴシック" w:eastAsia="游ゴシック" w:hAnsi="游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213" w14:paraId="6F1CFF09" w14:textId="77777777" w:rsidTr="009461C3">
        <w:tc>
          <w:tcPr>
            <w:tcW w:w="9060" w:type="dxa"/>
            <w:gridSpan w:val="2"/>
          </w:tcPr>
          <w:p w14:paraId="0ED727C2" w14:textId="3B749137" w:rsidR="00C56213" w:rsidRDefault="00C56213" w:rsidP="009461C3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２．サービス水準に関する評価の過程及び方法</w:t>
            </w:r>
          </w:p>
        </w:tc>
      </w:tr>
      <w:tr w:rsidR="00C56213" w14:paraId="1329363B" w14:textId="77777777" w:rsidTr="00C56213">
        <w:tc>
          <w:tcPr>
            <w:tcW w:w="4530" w:type="dxa"/>
          </w:tcPr>
          <w:p w14:paraId="4670FA00" w14:textId="197FD6FC" w:rsidR="00C56213" w:rsidRDefault="00C56213" w:rsidP="009461C3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特定事業の実施により提供される公共サービス（内容、水準）</w:t>
            </w:r>
          </w:p>
        </w:tc>
        <w:tc>
          <w:tcPr>
            <w:tcW w:w="4530" w:type="dxa"/>
          </w:tcPr>
          <w:p w14:paraId="0FD6AB88" w14:textId="77777777" w:rsidR="00C56213" w:rsidRDefault="00C56213" w:rsidP="009461C3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公共が自ら実施した場合との比較</w:t>
            </w:r>
          </w:p>
          <w:p w14:paraId="7733A40B" w14:textId="0E8E9AD6" w:rsidR="00C56213" w:rsidRDefault="00C56213" w:rsidP="009461C3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（左記の公共サービスに対する評価）</w:t>
            </w:r>
          </w:p>
        </w:tc>
      </w:tr>
      <w:tr w:rsidR="00C56213" w14:paraId="753C6FA1" w14:textId="77777777" w:rsidTr="00C56213">
        <w:tc>
          <w:tcPr>
            <w:tcW w:w="4530" w:type="dxa"/>
          </w:tcPr>
          <w:p w14:paraId="2F122F34" w14:textId="7DC195C1" w:rsidR="00C56213" w:rsidRDefault="00C56213" w:rsidP="009461C3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530" w:type="dxa"/>
          </w:tcPr>
          <w:p w14:paraId="67A9B973" w14:textId="77777777" w:rsidR="00C56213" w:rsidRDefault="00C56213" w:rsidP="009461C3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18502DBC" w14:textId="77777777" w:rsidR="00C56213" w:rsidRPr="00C56213" w:rsidRDefault="00C56213" w:rsidP="002B3666">
      <w:pPr>
        <w:rPr>
          <w:rFonts w:ascii="游ゴシック" w:eastAsia="游ゴシック" w:hAnsi="游ゴシック"/>
          <w:szCs w:val="21"/>
        </w:rPr>
      </w:pPr>
    </w:p>
    <w:p w14:paraId="64610B94" w14:textId="10639D68" w:rsidR="00003D94" w:rsidRDefault="00003D94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589A5CAC" w14:textId="4BF0751B" w:rsidR="00C56213" w:rsidRPr="00791A94" w:rsidRDefault="00791A94" w:rsidP="002B3666">
      <w:pPr>
        <w:rPr>
          <w:rFonts w:ascii="游ゴシック" w:eastAsia="游ゴシック" w:hAnsi="游ゴシック"/>
          <w:b/>
          <w:bCs/>
          <w:szCs w:val="21"/>
        </w:rPr>
      </w:pPr>
      <w:r w:rsidRPr="00791A94">
        <w:rPr>
          <w:rFonts w:ascii="游ゴシック" w:eastAsia="游ゴシック" w:hAnsi="游ゴシック" w:hint="eastAsia"/>
          <w:b/>
          <w:bCs/>
          <w:szCs w:val="21"/>
        </w:rPr>
        <w:lastRenderedPageBreak/>
        <w:t>従来型事業における事業費</w:t>
      </w:r>
    </w:p>
    <w:p w14:paraId="6D459A2D" w14:textId="62C963E0" w:rsidR="006E3C2D" w:rsidRDefault="006E3C2D" w:rsidP="002B366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設計・建設費　　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003D94" w:rsidRPr="00927C5B" w14:paraId="6E959CD6" w14:textId="77777777" w:rsidTr="00003D94">
        <w:tc>
          <w:tcPr>
            <w:tcW w:w="3020" w:type="dxa"/>
            <w:gridSpan w:val="2"/>
            <w:vMerge w:val="restart"/>
            <w:vAlign w:val="center"/>
          </w:tcPr>
          <w:p w14:paraId="1EA9C529" w14:textId="07C296F8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1510" w:type="dxa"/>
            <w:vMerge w:val="restart"/>
            <w:vAlign w:val="center"/>
          </w:tcPr>
          <w:p w14:paraId="71FD797B" w14:textId="0CC0AF11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金額</w:t>
            </w:r>
          </w:p>
        </w:tc>
        <w:tc>
          <w:tcPr>
            <w:tcW w:w="4530" w:type="dxa"/>
            <w:gridSpan w:val="3"/>
            <w:vAlign w:val="center"/>
          </w:tcPr>
          <w:p w14:paraId="5B47DA7C" w14:textId="718E93B2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年度別（設計・建設期間）</w:t>
            </w:r>
          </w:p>
        </w:tc>
      </w:tr>
      <w:tr w:rsidR="00003D94" w:rsidRPr="00927C5B" w14:paraId="733B9E54" w14:textId="77777777" w:rsidTr="00003D94">
        <w:tc>
          <w:tcPr>
            <w:tcW w:w="3020" w:type="dxa"/>
            <w:gridSpan w:val="2"/>
            <w:vMerge/>
            <w:vAlign w:val="center"/>
          </w:tcPr>
          <w:p w14:paraId="569A2002" w14:textId="77777777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14:paraId="71CACD28" w14:textId="77777777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C2D6EF8" w14:textId="04786A09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  <w:tc>
          <w:tcPr>
            <w:tcW w:w="1510" w:type="dxa"/>
            <w:vAlign w:val="center"/>
          </w:tcPr>
          <w:p w14:paraId="4606E840" w14:textId="76C025CE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・・・</w:t>
            </w:r>
          </w:p>
        </w:tc>
        <w:tc>
          <w:tcPr>
            <w:tcW w:w="1510" w:type="dxa"/>
            <w:vAlign w:val="center"/>
          </w:tcPr>
          <w:p w14:paraId="1208B605" w14:textId="24601307" w:rsidR="00003D94" w:rsidRPr="00927C5B" w:rsidRDefault="00003D94" w:rsidP="00003D9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</w:tr>
      <w:tr w:rsidR="00003D94" w:rsidRPr="00927C5B" w14:paraId="5CD0C62D" w14:textId="77777777" w:rsidTr="00003D94">
        <w:tc>
          <w:tcPr>
            <w:tcW w:w="1510" w:type="dxa"/>
            <w:vMerge w:val="restart"/>
          </w:tcPr>
          <w:p w14:paraId="5135E56A" w14:textId="36D7CBA8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設計費</w:t>
            </w:r>
          </w:p>
        </w:tc>
        <w:tc>
          <w:tcPr>
            <w:tcW w:w="1510" w:type="dxa"/>
          </w:tcPr>
          <w:p w14:paraId="1BAEF8BD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2892D59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39D7C23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BB00529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AC2C372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22AED2D1" w14:textId="77777777" w:rsidTr="00003D94">
        <w:tc>
          <w:tcPr>
            <w:tcW w:w="1510" w:type="dxa"/>
            <w:vMerge/>
            <w:tcBorders>
              <w:bottom w:val="single" w:sz="4" w:space="0" w:color="FFFFFF"/>
            </w:tcBorders>
          </w:tcPr>
          <w:p w14:paraId="504F9D6A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1956C905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16A92AB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0897965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502F847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DFB7471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394BF527" w14:textId="77777777" w:rsidTr="00003D94">
        <w:tc>
          <w:tcPr>
            <w:tcW w:w="3020" w:type="dxa"/>
            <w:gridSpan w:val="2"/>
            <w:tcBorders>
              <w:top w:val="single" w:sz="4" w:space="0" w:color="FFFFFF"/>
            </w:tcBorders>
          </w:tcPr>
          <w:p w14:paraId="0074EDF1" w14:textId="0FA58748" w:rsidR="00003D94" w:rsidRPr="00927C5B" w:rsidRDefault="00003D94" w:rsidP="00003D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1510" w:type="dxa"/>
          </w:tcPr>
          <w:p w14:paraId="20D8F57E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E4EAC6E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B39CC24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35970E0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00F93CFC" w14:textId="77777777" w:rsidTr="00003D94">
        <w:tc>
          <w:tcPr>
            <w:tcW w:w="1510" w:type="dxa"/>
            <w:vMerge w:val="restart"/>
          </w:tcPr>
          <w:p w14:paraId="3208A05A" w14:textId="1FB04029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建設費</w:t>
            </w:r>
          </w:p>
        </w:tc>
        <w:tc>
          <w:tcPr>
            <w:tcW w:w="1510" w:type="dxa"/>
          </w:tcPr>
          <w:p w14:paraId="0FFC659B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0D294AB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99E4827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842C674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4C41227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77740E64" w14:textId="77777777" w:rsidTr="00003D94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74A548B7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03E38507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A7315D0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C18B636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B1313CE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5EB85AD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36FA3244" w14:textId="77777777" w:rsidTr="00003D94">
        <w:tc>
          <w:tcPr>
            <w:tcW w:w="3020" w:type="dxa"/>
            <w:gridSpan w:val="2"/>
            <w:tcBorders>
              <w:top w:val="single" w:sz="4" w:space="0" w:color="FFFFFF" w:themeColor="background1"/>
            </w:tcBorders>
          </w:tcPr>
          <w:p w14:paraId="07ACCBC6" w14:textId="2910BBAB" w:rsidR="00003D94" w:rsidRPr="00927C5B" w:rsidRDefault="00003D94" w:rsidP="00003D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1510" w:type="dxa"/>
          </w:tcPr>
          <w:p w14:paraId="0B1218A4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047F769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3EB5AF2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70CF405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4F24B6F6" w14:textId="77777777" w:rsidTr="00003D94">
        <w:tc>
          <w:tcPr>
            <w:tcW w:w="1510" w:type="dxa"/>
            <w:vMerge w:val="restart"/>
          </w:tcPr>
          <w:p w14:paraId="7B30DF8B" w14:textId="706AC4ED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その他</w:t>
            </w:r>
          </w:p>
        </w:tc>
        <w:tc>
          <w:tcPr>
            <w:tcW w:w="1510" w:type="dxa"/>
          </w:tcPr>
          <w:p w14:paraId="1CFCD634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AB2425D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3A8A97A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87A6FEE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C24E9A9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50A63F8D" w14:textId="77777777" w:rsidTr="00003D94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7793D7CD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DCADDC9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AAB7435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E960FC3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DE78501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5E6570B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71537263" w14:textId="77777777" w:rsidTr="00003D94">
        <w:tc>
          <w:tcPr>
            <w:tcW w:w="3020" w:type="dxa"/>
            <w:gridSpan w:val="2"/>
            <w:tcBorders>
              <w:top w:val="single" w:sz="4" w:space="0" w:color="FFFFFF" w:themeColor="background1"/>
              <w:bottom w:val="double" w:sz="6" w:space="0" w:color="000000" w:themeColor="text1"/>
            </w:tcBorders>
          </w:tcPr>
          <w:p w14:paraId="2D5C0DF3" w14:textId="01FC50EA" w:rsidR="00003D94" w:rsidRPr="00927C5B" w:rsidRDefault="00003D94" w:rsidP="00003D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3F8FE01F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0D95CB9F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46B15BBE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1D195EB8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03D94" w:rsidRPr="00927C5B" w14:paraId="7A5AEA5A" w14:textId="77777777" w:rsidTr="00003D94">
        <w:tc>
          <w:tcPr>
            <w:tcW w:w="3020" w:type="dxa"/>
            <w:gridSpan w:val="2"/>
            <w:tcBorders>
              <w:top w:val="double" w:sz="6" w:space="0" w:color="000000" w:themeColor="text1"/>
            </w:tcBorders>
          </w:tcPr>
          <w:p w14:paraId="5DE289C6" w14:textId="5D069B4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56CC4825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75F89DC3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5DC93860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0B84A281" w14:textId="77777777" w:rsidR="00003D94" w:rsidRPr="00927C5B" w:rsidRDefault="00003D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F335B7F" w14:textId="77777777" w:rsidR="00003D94" w:rsidRDefault="00003D94" w:rsidP="002B3666">
      <w:pPr>
        <w:rPr>
          <w:rFonts w:ascii="游ゴシック" w:eastAsia="游ゴシック" w:hAnsi="游ゴシック"/>
          <w:szCs w:val="21"/>
        </w:rPr>
      </w:pPr>
    </w:p>
    <w:p w14:paraId="5D39145E" w14:textId="66C863C5" w:rsidR="006E3C2D" w:rsidRDefault="006E3C2D" w:rsidP="002B366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資金調達区分　　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6E3C2D" w:rsidRPr="00927C5B" w14:paraId="6EF1BC4D" w14:textId="77777777" w:rsidTr="009461C3">
        <w:tc>
          <w:tcPr>
            <w:tcW w:w="3020" w:type="dxa"/>
            <w:vMerge w:val="restart"/>
            <w:vAlign w:val="center"/>
          </w:tcPr>
          <w:p w14:paraId="460EBFA7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1510" w:type="dxa"/>
            <w:vMerge w:val="restart"/>
            <w:vAlign w:val="center"/>
          </w:tcPr>
          <w:p w14:paraId="3EDB44A2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金額</w:t>
            </w:r>
          </w:p>
        </w:tc>
        <w:tc>
          <w:tcPr>
            <w:tcW w:w="4530" w:type="dxa"/>
            <w:gridSpan w:val="3"/>
            <w:vAlign w:val="center"/>
          </w:tcPr>
          <w:p w14:paraId="7CE4C1F5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年度別（設計・建設期間）</w:t>
            </w:r>
          </w:p>
        </w:tc>
      </w:tr>
      <w:tr w:rsidR="006E3C2D" w:rsidRPr="00927C5B" w14:paraId="7DB70B4C" w14:textId="77777777" w:rsidTr="009461C3">
        <w:tc>
          <w:tcPr>
            <w:tcW w:w="3020" w:type="dxa"/>
            <w:vMerge/>
            <w:vAlign w:val="center"/>
          </w:tcPr>
          <w:p w14:paraId="4AD1D02E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14:paraId="6E2C5870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3649B7D3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  <w:tc>
          <w:tcPr>
            <w:tcW w:w="1510" w:type="dxa"/>
            <w:vAlign w:val="center"/>
          </w:tcPr>
          <w:p w14:paraId="451DEC4C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・・・</w:t>
            </w:r>
          </w:p>
        </w:tc>
        <w:tc>
          <w:tcPr>
            <w:tcW w:w="1510" w:type="dxa"/>
            <w:vAlign w:val="center"/>
          </w:tcPr>
          <w:p w14:paraId="27FF06DD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</w:tr>
      <w:tr w:rsidR="006E3C2D" w:rsidRPr="00927C5B" w14:paraId="6D6F4A01" w14:textId="77777777" w:rsidTr="00B1557F">
        <w:tc>
          <w:tcPr>
            <w:tcW w:w="3020" w:type="dxa"/>
          </w:tcPr>
          <w:p w14:paraId="1D2F0725" w14:textId="6CBC52C6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補助等</w:t>
            </w:r>
          </w:p>
        </w:tc>
        <w:tc>
          <w:tcPr>
            <w:tcW w:w="1510" w:type="dxa"/>
          </w:tcPr>
          <w:p w14:paraId="3031D1B6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2470099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8EE9A03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4975A47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5FCADBC3" w14:textId="77777777" w:rsidTr="00B1557F">
        <w:tc>
          <w:tcPr>
            <w:tcW w:w="3020" w:type="dxa"/>
          </w:tcPr>
          <w:p w14:paraId="2CFE0688" w14:textId="1D2B17CA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起債</w:t>
            </w:r>
          </w:p>
        </w:tc>
        <w:tc>
          <w:tcPr>
            <w:tcW w:w="1510" w:type="dxa"/>
          </w:tcPr>
          <w:p w14:paraId="284D4AE7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83F3BF0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CEB2C9E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51B9FB7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5C8B3358" w14:textId="77777777" w:rsidTr="00B1557F">
        <w:tc>
          <w:tcPr>
            <w:tcW w:w="3020" w:type="dxa"/>
          </w:tcPr>
          <w:p w14:paraId="045DAF18" w14:textId="5F44BBEC" w:rsidR="006E3C2D" w:rsidRPr="00927C5B" w:rsidRDefault="006E3C2D" w:rsidP="006E3C2D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一般財源</w:t>
            </w:r>
          </w:p>
        </w:tc>
        <w:tc>
          <w:tcPr>
            <w:tcW w:w="1510" w:type="dxa"/>
          </w:tcPr>
          <w:p w14:paraId="1912EABC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5C3FEEC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B17684B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C08E6CD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4A0771B9" w14:textId="77777777" w:rsidTr="009461C3">
        <w:tc>
          <w:tcPr>
            <w:tcW w:w="3020" w:type="dxa"/>
            <w:tcBorders>
              <w:top w:val="double" w:sz="6" w:space="0" w:color="000000" w:themeColor="text1"/>
            </w:tcBorders>
          </w:tcPr>
          <w:p w14:paraId="3C7FDF5C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10A89ABA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2F447DEE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719FDB51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1CAD93AF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0BBC1BA8" w14:textId="77777777" w:rsidR="006E3C2D" w:rsidRDefault="006E3C2D" w:rsidP="002B3666">
      <w:pPr>
        <w:rPr>
          <w:rFonts w:ascii="游ゴシック" w:eastAsia="游ゴシック" w:hAnsi="游ゴシック"/>
          <w:szCs w:val="21"/>
        </w:rPr>
      </w:pPr>
    </w:p>
    <w:p w14:paraId="4BD508ED" w14:textId="25F89154" w:rsidR="006E3C2D" w:rsidRDefault="006E3C2D" w:rsidP="006E3C2D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維持管理・運営費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2362"/>
        <w:gridCol w:w="3678"/>
      </w:tblGrid>
      <w:tr w:rsidR="006E3C2D" w:rsidRPr="00927C5B" w14:paraId="451E7DDC" w14:textId="77777777" w:rsidTr="006E3C2D">
        <w:trPr>
          <w:trHeight w:val="730"/>
        </w:trPr>
        <w:tc>
          <w:tcPr>
            <w:tcW w:w="3020" w:type="dxa"/>
            <w:gridSpan w:val="2"/>
            <w:vAlign w:val="center"/>
          </w:tcPr>
          <w:p w14:paraId="46C4536C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2362" w:type="dxa"/>
            <w:vAlign w:val="center"/>
          </w:tcPr>
          <w:p w14:paraId="74C14294" w14:textId="7777777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金額</w:t>
            </w:r>
          </w:p>
        </w:tc>
        <w:tc>
          <w:tcPr>
            <w:tcW w:w="3678" w:type="dxa"/>
            <w:vAlign w:val="center"/>
          </w:tcPr>
          <w:p w14:paraId="35241AA2" w14:textId="326FF837" w:rsidR="006E3C2D" w:rsidRPr="00927C5B" w:rsidRDefault="006E3C2D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算出根拠</w:t>
            </w:r>
          </w:p>
        </w:tc>
      </w:tr>
      <w:tr w:rsidR="006E3C2D" w:rsidRPr="00927C5B" w14:paraId="79D287EC" w14:textId="77777777" w:rsidTr="006E3C2D">
        <w:tc>
          <w:tcPr>
            <w:tcW w:w="1510" w:type="dxa"/>
            <w:vMerge w:val="restart"/>
          </w:tcPr>
          <w:p w14:paraId="23310C4E" w14:textId="6DA43A28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維持管理費</w:t>
            </w:r>
          </w:p>
        </w:tc>
        <w:tc>
          <w:tcPr>
            <w:tcW w:w="1510" w:type="dxa"/>
          </w:tcPr>
          <w:p w14:paraId="2BB1D1F2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FD000F0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6AA2ECE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727C2AFE" w14:textId="77777777" w:rsidTr="006E3C2D">
        <w:tc>
          <w:tcPr>
            <w:tcW w:w="1510" w:type="dxa"/>
            <w:vMerge/>
            <w:tcBorders>
              <w:bottom w:val="single" w:sz="4" w:space="0" w:color="FFFFFF"/>
            </w:tcBorders>
          </w:tcPr>
          <w:p w14:paraId="1CB568F0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68790EE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49D0012F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0AC0657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6628FC32" w14:textId="77777777" w:rsidTr="006E3C2D">
        <w:tc>
          <w:tcPr>
            <w:tcW w:w="3020" w:type="dxa"/>
            <w:gridSpan w:val="2"/>
            <w:tcBorders>
              <w:top w:val="single" w:sz="4" w:space="0" w:color="FFFFFF"/>
            </w:tcBorders>
          </w:tcPr>
          <w:p w14:paraId="208A47FD" w14:textId="77777777" w:rsidR="006E3C2D" w:rsidRPr="00927C5B" w:rsidRDefault="006E3C2D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2362" w:type="dxa"/>
          </w:tcPr>
          <w:p w14:paraId="73F8762B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80D0296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4001BE78" w14:textId="77777777" w:rsidTr="006E3C2D">
        <w:tc>
          <w:tcPr>
            <w:tcW w:w="1510" w:type="dxa"/>
            <w:vMerge w:val="restart"/>
          </w:tcPr>
          <w:p w14:paraId="4D6003D9" w14:textId="7B9692BF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運営費</w:t>
            </w:r>
          </w:p>
        </w:tc>
        <w:tc>
          <w:tcPr>
            <w:tcW w:w="1510" w:type="dxa"/>
          </w:tcPr>
          <w:p w14:paraId="77807512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16181A32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292ACF3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7C4BBF72" w14:textId="77777777" w:rsidTr="006E3C2D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1DF4D36B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545F70D5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6C7887B9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BE787A5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62DA1A8E" w14:textId="77777777" w:rsidTr="006E3C2D">
        <w:tc>
          <w:tcPr>
            <w:tcW w:w="3020" w:type="dxa"/>
            <w:gridSpan w:val="2"/>
            <w:tcBorders>
              <w:top w:val="single" w:sz="4" w:space="0" w:color="FFFFFF" w:themeColor="background1"/>
            </w:tcBorders>
          </w:tcPr>
          <w:p w14:paraId="00FC7805" w14:textId="77777777" w:rsidR="006E3C2D" w:rsidRPr="00927C5B" w:rsidRDefault="006E3C2D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2362" w:type="dxa"/>
          </w:tcPr>
          <w:p w14:paraId="7095182D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05BA9B07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3763F9FA" w14:textId="77777777" w:rsidTr="006E3C2D">
        <w:tc>
          <w:tcPr>
            <w:tcW w:w="1510" w:type="dxa"/>
            <w:vMerge w:val="restart"/>
          </w:tcPr>
          <w:p w14:paraId="6439B092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その他</w:t>
            </w:r>
          </w:p>
        </w:tc>
        <w:tc>
          <w:tcPr>
            <w:tcW w:w="1510" w:type="dxa"/>
          </w:tcPr>
          <w:p w14:paraId="1437BBF7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3932ADED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3672785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444BC379" w14:textId="77777777" w:rsidTr="006E3C2D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1179AB70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03B2A356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730BDD5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E5454F3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7A644977" w14:textId="77777777" w:rsidTr="006E3C2D">
        <w:tc>
          <w:tcPr>
            <w:tcW w:w="3020" w:type="dxa"/>
            <w:gridSpan w:val="2"/>
            <w:tcBorders>
              <w:top w:val="single" w:sz="4" w:space="0" w:color="FFFFFF" w:themeColor="background1"/>
              <w:bottom w:val="double" w:sz="6" w:space="0" w:color="000000" w:themeColor="text1"/>
            </w:tcBorders>
          </w:tcPr>
          <w:p w14:paraId="2996C097" w14:textId="77777777" w:rsidR="006E3C2D" w:rsidRPr="00927C5B" w:rsidRDefault="006E3C2D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2362" w:type="dxa"/>
            <w:tcBorders>
              <w:bottom w:val="double" w:sz="6" w:space="0" w:color="000000" w:themeColor="text1"/>
            </w:tcBorders>
          </w:tcPr>
          <w:p w14:paraId="17672D36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  <w:tcBorders>
              <w:bottom w:val="double" w:sz="6" w:space="0" w:color="000000" w:themeColor="text1"/>
            </w:tcBorders>
          </w:tcPr>
          <w:p w14:paraId="581A0CA7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E3C2D" w:rsidRPr="00927C5B" w14:paraId="4F43933C" w14:textId="77777777" w:rsidTr="006E3C2D">
        <w:tc>
          <w:tcPr>
            <w:tcW w:w="3020" w:type="dxa"/>
            <w:gridSpan w:val="2"/>
            <w:tcBorders>
              <w:top w:val="double" w:sz="6" w:space="0" w:color="000000" w:themeColor="text1"/>
            </w:tcBorders>
          </w:tcPr>
          <w:p w14:paraId="74636286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2362" w:type="dxa"/>
            <w:tcBorders>
              <w:top w:val="double" w:sz="6" w:space="0" w:color="000000" w:themeColor="text1"/>
            </w:tcBorders>
          </w:tcPr>
          <w:p w14:paraId="23C7981B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double" w:sz="6" w:space="0" w:color="000000" w:themeColor="text1"/>
            </w:tcBorders>
          </w:tcPr>
          <w:p w14:paraId="49A16243" w14:textId="77777777" w:rsidR="006E3C2D" w:rsidRPr="00927C5B" w:rsidRDefault="006E3C2D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F8CD100" w14:textId="77777777" w:rsidR="00791A94" w:rsidRDefault="00791A94" w:rsidP="00791A94">
      <w:pPr>
        <w:rPr>
          <w:rFonts w:ascii="游ゴシック" w:eastAsia="游ゴシック" w:hAnsi="游ゴシック"/>
          <w:szCs w:val="21"/>
        </w:rPr>
      </w:pPr>
    </w:p>
    <w:p w14:paraId="7B4BC556" w14:textId="624C2DFB" w:rsidR="00791A94" w:rsidRPr="00791A94" w:rsidRDefault="00791A94" w:rsidP="00791A94">
      <w:pPr>
        <w:rPr>
          <w:rFonts w:ascii="游ゴシック" w:eastAsia="游ゴシック" w:hAnsi="游ゴシック"/>
          <w:b/>
          <w:bCs/>
          <w:szCs w:val="21"/>
        </w:rPr>
      </w:pPr>
      <w:r w:rsidRPr="00791A94">
        <w:rPr>
          <w:rFonts w:ascii="游ゴシック" w:eastAsia="游ゴシック" w:hAnsi="游ゴシック" w:hint="eastAsia"/>
          <w:b/>
          <w:bCs/>
          <w:szCs w:val="21"/>
        </w:rPr>
        <w:lastRenderedPageBreak/>
        <w:t>PFI事業における事業費</w:t>
      </w:r>
    </w:p>
    <w:p w14:paraId="023AACCA" w14:textId="77777777" w:rsidR="00791A94" w:rsidRDefault="00791A94" w:rsidP="00791A94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設計・建設費　　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791A94" w:rsidRPr="00927C5B" w14:paraId="7684D688" w14:textId="77777777" w:rsidTr="009461C3">
        <w:tc>
          <w:tcPr>
            <w:tcW w:w="3020" w:type="dxa"/>
            <w:gridSpan w:val="2"/>
            <w:vMerge w:val="restart"/>
            <w:vAlign w:val="center"/>
          </w:tcPr>
          <w:p w14:paraId="200378AF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1510" w:type="dxa"/>
            <w:vMerge w:val="restart"/>
            <w:vAlign w:val="center"/>
          </w:tcPr>
          <w:p w14:paraId="40398700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金額</w:t>
            </w:r>
          </w:p>
        </w:tc>
        <w:tc>
          <w:tcPr>
            <w:tcW w:w="4530" w:type="dxa"/>
            <w:gridSpan w:val="3"/>
            <w:vAlign w:val="center"/>
          </w:tcPr>
          <w:p w14:paraId="79FCE908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年度別（設計・建設期間）</w:t>
            </w:r>
          </w:p>
        </w:tc>
      </w:tr>
      <w:tr w:rsidR="00791A94" w:rsidRPr="00927C5B" w14:paraId="43AB5CDD" w14:textId="77777777" w:rsidTr="009461C3">
        <w:tc>
          <w:tcPr>
            <w:tcW w:w="3020" w:type="dxa"/>
            <w:gridSpan w:val="2"/>
            <w:vMerge/>
            <w:vAlign w:val="center"/>
          </w:tcPr>
          <w:p w14:paraId="61271EB5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14:paraId="34D1F6F9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75FC738A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  <w:tc>
          <w:tcPr>
            <w:tcW w:w="1510" w:type="dxa"/>
            <w:vAlign w:val="center"/>
          </w:tcPr>
          <w:p w14:paraId="70E9611A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・・・</w:t>
            </w:r>
          </w:p>
        </w:tc>
        <w:tc>
          <w:tcPr>
            <w:tcW w:w="1510" w:type="dxa"/>
            <w:vAlign w:val="center"/>
          </w:tcPr>
          <w:p w14:paraId="443F18E8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</w:tr>
      <w:tr w:rsidR="00791A94" w:rsidRPr="00927C5B" w14:paraId="30949A08" w14:textId="77777777" w:rsidTr="009461C3">
        <w:tc>
          <w:tcPr>
            <w:tcW w:w="1510" w:type="dxa"/>
            <w:vMerge w:val="restart"/>
          </w:tcPr>
          <w:p w14:paraId="2016694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設計費</w:t>
            </w:r>
          </w:p>
        </w:tc>
        <w:tc>
          <w:tcPr>
            <w:tcW w:w="1510" w:type="dxa"/>
          </w:tcPr>
          <w:p w14:paraId="16D2486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C2F547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EC7CE3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23EF94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4EE2F2D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59F058F4" w14:textId="77777777" w:rsidTr="009461C3">
        <w:tc>
          <w:tcPr>
            <w:tcW w:w="1510" w:type="dxa"/>
            <w:vMerge/>
            <w:tcBorders>
              <w:bottom w:val="single" w:sz="4" w:space="0" w:color="FFFFFF"/>
            </w:tcBorders>
          </w:tcPr>
          <w:p w14:paraId="4FE5DFB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40C4AC9A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41E551A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AB3B963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BDBD6DE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BCEDC9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79CED3C8" w14:textId="77777777" w:rsidTr="009461C3">
        <w:tc>
          <w:tcPr>
            <w:tcW w:w="3020" w:type="dxa"/>
            <w:gridSpan w:val="2"/>
            <w:tcBorders>
              <w:top w:val="single" w:sz="4" w:space="0" w:color="FFFFFF"/>
            </w:tcBorders>
          </w:tcPr>
          <w:p w14:paraId="74915DE8" w14:textId="77777777" w:rsidR="00791A94" w:rsidRPr="00927C5B" w:rsidRDefault="00791A94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1510" w:type="dxa"/>
          </w:tcPr>
          <w:p w14:paraId="07CC824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BAD7331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8290381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8784A8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53B23098" w14:textId="77777777" w:rsidTr="009461C3">
        <w:tc>
          <w:tcPr>
            <w:tcW w:w="1510" w:type="dxa"/>
            <w:vMerge w:val="restart"/>
          </w:tcPr>
          <w:p w14:paraId="0E9FA43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建設費</w:t>
            </w:r>
          </w:p>
        </w:tc>
        <w:tc>
          <w:tcPr>
            <w:tcW w:w="1510" w:type="dxa"/>
          </w:tcPr>
          <w:p w14:paraId="1D6B452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7495A23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413D08D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73470E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1DC839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75A3A84E" w14:textId="77777777" w:rsidTr="009461C3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75FF1C2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56E7AAFB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0973C9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4FD66A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8579B5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3EF1274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423F9F47" w14:textId="77777777" w:rsidTr="009461C3">
        <w:tc>
          <w:tcPr>
            <w:tcW w:w="3020" w:type="dxa"/>
            <w:gridSpan w:val="2"/>
            <w:tcBorders>
              <w:top w:val="single" w:sz="4" w:space="0" w:color="FFFFFF" w:themeColor="background1"/>
            </w:tcBorders>
          </w:tcPr>
          <w:p w14:paraId="227CB312" w14:textId="77777777" w:rsidR="00791A94" w:rsidRPr="00927C5B" w:rsidRDefault="00791A94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1510" w:type="dxa"/>
          </w:tcPr>
          <w:p w14:paraId="24EE816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CE6E0F2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0509B4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F61B3E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14D69A06" w14:textId="77777777" w:rsidTr="009461C3">
        <w:tc>
          <w:tcPr>
            <w:tcW w:w="1510" w:type="dxa"/>
            <w:vMerge w:val="restart"/>
          </w:tcPr>
          <w:p w14:paraId="1DCE320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その他</w:t>
            </w:r>
          </w:p>
        </w:tc>
        <w:tc>
          <w:tcPr>
            <w:tcW w:w="1510" w:type="dxa"/>
          </w:tcPr>
          <w:p w14:paraId="0A61D1B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5B83D63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817F73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A74340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6FBCC3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240596BF" w14:textId="77777777" w:rsidTr="009461C3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07DFA09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291F799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789A34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6499E74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150A2CE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D828A6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39F694D1" w14:textId="77777777" w:rsidTr="009461C3">
        <w:tc>
          <w:tcPr>
            <w:tcW w:w="3020" w:type="dxa"/>
            <w:gridSpan w:val="2"/>
            <w:tcBorders>
              <w:top w:val="single" w:sz="4" w:space="0" w:color="FFFFFF" w:themeColor="background1"/>
              <w:bottom w:val="double" w:sz="6" w:space="0" w:color="000000" w:themeColor="text1"/>
            </w:tcBorders>
          </w:tcPr>
          <w:p w14:paraId="0574EFBD" w14:textId="77777777" w:rsidR="00791A94" w:rsidRPr="00927C5B" w:rsidRDefault="00791A94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721DCAA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7BF51E58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059A0B8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double" w:sz="6" w:space="0" w:color="000000" w:themeColor="text1"/>
            </w:tcBorders>
          </w:tcPr>
          <w:p w14:paraId="01B93A1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3A5E5203" w14:textId="77777777" w:rsidTr="009461C3">
        <w:tc>
          <w:tcPr>
            <w:tcW w:w="3020" w:type="dxa"/>
            <w:gridSpan w:val="2"/>
            <w:tcBorders>
              <w:top w:val="double" w:sz="6" w:space="0" w:color="000000" w:themeColor="text1"/>
            </w:tcBorders>
          </w:tcPr>
          <w:p w14:paraId="43B7F78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03A10D6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548CFEB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40139BF3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4B52965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F7CFEBA" w14:textId="77777777" w:rsidR="00791A94" w:rsidRDefault="00791A94" w:rsidP="00791A94">
      <w:pPr>
        <w:rPr>
          <w:rFonts w:ascii="游ゴシック" w:eastAsia="游ゴシック" w:hAnsi="游ゴシック"/>
          <w:szCs w:val="21"/>
        </w:rPr>
      </w:pPr>
    </w:p>
    <w:p w14:paraId="094503E9" w14:textId="77777777" w:rsidR="00791A94" w:rsidRDefault="00791A94" w:rsidP="00791A94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資金調達区分　　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1510"/>
        <w:gridCol w:w="1510"/>
      </w:tblGrid>
      <w:tr w:rsidR="00791A94" w:rsidRPr="00927C5B" w14:paraId="7BBE8C8F" w14:textId="77777777" w:rsidTr="009461C3">
        <w:tc>
          <w:tcPr>
            <w:tcW w:w="3020" w:type="dxa"/>
            <w:vMerge w:val="restart"/>
            <w:vAlign w:val="center"/>
          </w:tcPr>
          <w:p w14:paraId="37B3A90F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1510" w:type="dxa"/>
            <w:vMerge w:val="restart"/>
            <w:vAlign w:val="center"/>
          </w:tcPr>
          <w:p w14:paraId="02696CC2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金額</w:t>
            </w:r>
          </w:p>
        </w:tc>
        <w:tc>
          <w:tcPr>
            <w:tcW w:w="4530" w:type="dxa"/>
            <w:gridSpan w:val="3"/>
            <w:vAlign w:val="center"/>
          </w:tcPr>
          <w:p w14:paraId="217E0CD2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年度別（設計・建設期間）</w:t>
            </w:r>
          </w:p>
        </w:tc>
      </w:tr>
      <w:tr w:rsidR="00791A94" w:rsidRPr="00927C5B" w14:paraId="6704A7EA" w14:textId="77777777" w:rsidTr="009461C3">
        <w:tc>
          <w:tcPr>
            <w:tcW w:w="3020" w:type="dxa"/>
            <w:vMerge/>
            <w:vAlign w:val="center"/>
          </w:tcPr>
          <w:p w14:paraId="58234A9A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14:paraId="5CF1CB23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430AEBB6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  <w:tc>
          <w:tcPr>
            <w:tcW w:w="1510" w:type="dxa"/>
            <w:vAlign w:val="center"/>
          </w:tcPr>
          <w:p w14:paraId="15017179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・・・</w:t>
            </w:r>
          </w:p>
        </w:tc>
        <w:tc>
          <w:tcPr>
            <w:tcW w:w="1510" w:type="dxa"/>
            <w:vAlign w:val="center"/>
          </w:tcPr>
          <w:p w14:paraId="736AE5F4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●年度</w:t>
            </w:r>
          </w:p>
        </w:tc>
      </w:tr>
      <w:tr w:rsidR="00791A94" w:rsidRPr="00927C5B" w14:paraId="5C61C38B" w14:textId="77777777" w:rsidTr="009461C3">
        <w:tc>
          <w:tcPr>
            <w:tcW w:w="3020" w:type="dxa"/>
          </w:tcPr>
          <w:p w14:paraId="38AAB9F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補助等</w:t>
            </w:r>
          </w:p>
        </w:tc>
        <w:tc>
          <w:tcPr>
            <w:tcW w:w="1510" w:type="dxa"/>
          </w:tcPr>
          <w:p w14:paraId="08ACF92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EDFC88D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A1DB293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05873DE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3EB28255" w14:textId="77777777" w:rsidTr="009461C3">
        <w:tc>
          <w:tcPr>
            <w:tcW w:w="3020" w:type="dxa"/>
          </w:tcPr>
          <w:p w14:paraId="2D9798AB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起債</w:t>
            </w:r>
          </w:p>
        </w:tc>
        <w:tc>
          <w:tcPr>
            <w:tcW w:w="1510" w:type="dxa"/>
          </w:tcPr>
          <w:p w14:paraId="2BC8B2F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D855A5B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FE8459B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CC2F80A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548C4FD0" w14:textId="77777777" w:rsidTr="009461C3">
        <w:tc>
          <w:tcPr>
            <w:tcW w:w="3020" w:type="dxa"/>
          </w:tcPr>
          <w:p w14:paraId="613EC387" w14:textId="77777777" w:rsidR="00791A94" w:rsidRPr="00927C5B" w:rsidRDefault="00791A94" w:rsidP="009461C3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一般財源</w:t>
            </w:r>
          </w:p>
        </w:tc>
        <w:tc>
          <w:tcPr>
            <w:tcW w:w="1510" w:type="dxa"/>
          </w:tcPr>
          <w:p w14:paraId="3FE00B4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11D789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2A7EB82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F02ABF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2A67E9FC" w14:textId="77777777" w:rsidTr="009461C3">
        <w:tc>
          <w:tcPr>
            <w:tcW w:w="3020" w:type="dxa"/>
          </w:tcPr>
          <w:p w14:paraId="6C9F72EB" w14:textId="2B9D48CF" w:rsidR="00791A94" w:rsidRPr="00927C5B" w:rsidRDefault="00791A94" w:rsidP="009461C3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民間資金</w:t>
            </w:r>
          </w:p>
        </w:tc>
        <w:tc>
          <w:tcPr>
            <w:tcW w:w="1510" w:type="dxa"/>
          </w:tcPr>
          <w:p w14:paraId="3C08A3D2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281924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FD538E2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1F40B72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60B02DCF" w14:textId="77777777" w:rsidTr="009461C3">
        <w:tc>
          <w:tcPr>
            <w:tcW w:w="3020" w:type="dxa"/>
            <w:tcBorders>
              <w:top w:val="double" w:sz="6" w:space="0" w:color="000000" w:themeColor="text1"/>
            </w:tcBorders>
          </w:tcPr>
          <w:p w14:paraId="25DECF2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6FBEF1C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0B4E1F83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4F1B8B54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double" w:sz="6" w:space="0" w:color="000000" w:themeColor="text1"/>
            </w:tcBorders>
          </w:tcPr>
          <w:p w14:paraId="6EBCEBD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1DA3989" w14:textId="77777777" w:rsidR="00791A94" w:rsidRDefault="00791A94" w:rsidP="00791A94">
      <w:pPr>
        <w:rPr>
          <w:rFonts w:ascii="游ゴシック" w:eastAsia="游ゴシック" w:hAnsi="游ゴシック"/>
          <w:szCs w:val="21"/>
        </w:rPr>
      </w:pPr>
    </w:p>
    <w:p w14:paraId="0BDE26B9" w14:textId="77777777" w:rsidR="00791A94" w:rsidRDefault="00791A94" w:rsidP="00791A94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維持管理・運営費　　　　　　　　　　　　　　　　　　　　　　　　　　　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2362"/>
        <w:gridCol w:w="3678"/>
      </w:tblGrid>
      <w:tr w:rsidR="00791A94" w:rsidRPr="00927C5B" w14:paraId="7E526863" w14:textId="77777777" w:rsidTr="009461C3">
        <w:trPr>
          <w:trHeight w:val="730"/>
        </w:trPr>
        <w:tc>
          <w:tcPr>
            <w:tcW w:w="3020" w:type="dxa"/>
            <w:gridSpan w:val="2"/>
            <w:vAlign w:val="center"/>
          </w:tcPr>
          <w:p w14:paraId="64803489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2362" w:type="dxa"/>
            <w:vAlign w:val="center"/>
          </w:tcPr>
          <w:p w14:paraId="256C67DA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金額</w:t>
            </w:r>
          </w:p>
        </w:tc>
        <w:tc>
          <w:tcPr>
            <w:tcW w:w="3678" w:type="dxa"/>
            <w:vAlign w:val="center"/>
          </w:tcPr>
          <w:p w14:paraId="4AD8E83E" w14:textId="77777777" w:rsidR="00791A94" w:rsidRPr="00927C5B" w:rsidRDefault="00791A94" w:rsidP="009461C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算出根拠</w:t>
            </w:r>
          </w:p>
        </w:tc>
      </w:tr>
      <w:tr w:rsidR="00791A94" w:rsidRPr="00927C5B" w14:paraId="21950944" w14:textId="77777777" w:rsidTr="009461C3">
        <w:tc>
          <w:tcPr>
            <w:tcW w:w="1510" w:type="dxa"/>
            <w:vMerge w:val="restart"/>
          </w:tcPr>
          <w:p w14:paraId="3A7BA450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維持管理費</w:t>
            </w:r>
          </w:p>
        </w:tc>
        <w:tc>
          <w:tcPr>
            <w:tcW w:w="1510" w:type="dxa"/>
          </w:tcPr>
          <w:p w14:paraId="345B5EC4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304F468B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6C5204F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2012DED8" w14:textId="77777777" w:rsidTr="009461C3">
        <w:tc>
          <w:tcPr>
            <w:tcW w:w="1510" w:type="dxa"/>
            <w:vMerge/>
            <w:tcBorders>
              <w:bottom w:val="single" w:sz="4" w:space="0" w:color="FFFFFF"/>
            </w:tcBorders>
          </w:tcPr>
          <w:p w14:paraId="6D913CA8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7D0F9C1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270A63B7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4A02E08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30FBA115" w14:textId="77777777" w:rsidTr="009461C3">
        <w:tc>
          <w:tcPr>
            <w:tcW w:w="3020" w:type="dxa"/>
            <w:gridSpan w:val="2"/>
            <w:tcBorders>
              <w:top w:val="single" w:sz="4" w:space="0" w:color="FFFFFF"/>
            </w:tcBorders>
          </w:tcPr>
          <w:p w14:paraId="0EFBDA91" w14:textId="77777777" w:rsidR="00791A94" w:rsidRPr="00927C5B" w:rsidRDefault="00791A94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2362" w:type="dxa"/>
          </w:tcPr>
          <w:p w14:paraId="6EFC94D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6AE6BD5E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455D747E" w14:textId="77777777" w:rsidTr="009461C3">
        <w:tc>
          <w:tcPr>
            <w:tcW w:w="1510" w:type="dxa"/>
            <w:vMerge w:val="restart"/>
          </w:tcPr>
          <w:p w14:paraId="405F65B1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運営費</w:t>
            </w:r>
          </w:p>
        </w:tc>
        <w:tc>
          <w:tcPr>
            <w:tcW w:w="1510" w:type="dxa"/>
          </w:tcPr>
          <w:p w14:paraId="26CD009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219C205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D912C4D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2B6B621E" w14:textId="77777777" w:rsidTr="009461C3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2D4ADC9E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2BFE60E2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8D77C84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DD0B98E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08DEF641" w14:textId="77777777" w:rsidTr="009461C3">
        <w:tc>
          <w:tcPr>
            <w:tcW w:w="3020" w:type="dxa"/>
            <w:gridSpan w:val="2"/>
            <w:tcBorders>
              <w:top w:val="single" w:sz="4" w:space="0" w:color="FFFFFF" w:themeColor="background1"/>
            </w:tcBorders>
          </w:tcPr>
          <w:p w14:paraId="519FD118" w14:textId="77777777" w:rsidR="00791A94" w:rsidRPr="00927C5B" w:rsidRDefault="00791A94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2362" w:type="dxa"/>
          </w:tcPr>
          <w:p w14:paraId="7B25686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6522F35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327E43F4" w14:textId="77777777" w:rsidTr="009461C3">
        <w:tc>
          <w:tcPr>
            <w:tcW w:w="1510" w:type="dxa"/>
            <w:vMerge w:val="restart"/>
          </w:tcPr>
          <w:p w14:paraId="6C99C951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その他</w:t>
            </w:r>
          </w:p>
        </w:tc>
        <w:tc>
          <w:tcPr>
            <w:tcW w:w="1510" w:type="dxa"/>
          </w:tcPr>
          <w:p w14:paraId="62CD20F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277476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64FBFF4E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605E4739" w14:textId="77777777" w:rsidTr="009461C3">
        <w:tc>
          <w:tcPr>
            <w:tcW w:w="1510" w:type="dxa"/>
            <w:vMerge/>
            <w:tcBorders>
              <w:bottom w:val="single" w:sz="4" w:space="0" w:color="FFFFFF" w:themeColor="background1"/>
            </w:tcBorders>
          </w:tcPr>
          <w:p w14:paraId="3101C1B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2B70FCF8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362" w:type="dxa"/>
          </w:tcPr>
          <w:p w14:paraId="28A5831F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0A40B9C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33D78C94" w14:textId="77777777" w:rsidTr="009461C3">
        <w:tc>
          <w:tcPr>
            <w:tcW w:w="3020" w:type="dxa"/>
            <w:gridSpan w:val="2"/>
            <w:tcBorders>
              <w:top w:val="single" w:sz="4" w:space="0" w:color="FFFFFF" w:themeColor="background1"/>
              <w:bottom w:val="double" w:sz="6" w:space="0" w:color="000000" w:themeColor="text1"/>
            </w:tcBorders>
          </w:tcPr>
          <w:p w14:paraId="1BDF30BF" w14:textId="77777777" w:rsidR="00791A94" w:rsidRPr="00927C5B" w:rsidRDefault="00791A94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小計</w:t>
            </w:r>
          </w:p>
        </w:tc>
        <w:tc>
          <w:tcPr>
            <w:tcW w:w="2362" w:type="dxa"/>
            <w:tcBorders>
              <w:bottom w:val="double" w:sz="6" w:space="0" w:color="000000" w:themeColor="text1"/>
            </w:tcBorders>
          </w:tcPr>
          <w:p w14:paraId="5C5DDD76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  <w:tcBorders>
              <w:bottom w:val="double" w:sz="6" w:space="0" w:color="000000" w:themeColor="text1"/>
            </w:tcBorders>
          </w:tcPr>
          <w:p w14:paraId="1805DC0D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65EBD679" w14:textId="77777777" w:rsidTr="009461C3">
        <w:tc>
          <w:tcPr>
            <w:tcW w:w="3020" w:type="dxa"/>
            <w:gridSpan w:val="2"/>
            <w:tcBorders>
              <w:top w:val="double" w:sz="6" w:space="0" w:color="000000" w:themeColor="text1"/>
            </w:tcBorders>
          </w:tcPr>
          <w:p w14:paraId="6F38E9E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2362" w:type="dxa"/>
            <w:tcBorders>
              <w:top w:val="double" w:sz="6" w:space="0" w:color="000000" w:themeColor="text1"/>
            </w:tcBorders>
          </w:tcPr>
          <w:p w14:paraId="7571F81D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double" w:sz="6" w:space="0" w:color="000000" w:themeColor="text1"/>
            </w:tcBorders>
          </w:tcPr>
          <w:p w14:paraId="30486F8A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E440E80" w14:textId="1D42C6F2" w:rsidR="00791A94" w:rsidRPr="00791A94" w:rsidRDefault="00791A94" w:rsidP="00791A94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lastRenderedPageBreak/>
        <w:t>資金調達条件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96"/>
      </w:tblGrid>
      <w:tr w:rsidR="00791A94" w:rsidRPr="00927C5B" w14:paraId="7110138E" w14:textId="77777777" w:rsidTr="007A508F">
        <w:tc>
          <w:tcPr>
            <w:tcW w:w="1271" w:type="dxa"/>
            <w:vMerge w:val="restart"/>
          </w:tcPr>
          <w:p w14:paraId="6D95AF59" w14:textId="3E9777E5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補助等</w:t>
            </w:r>
          </w:p>
        </w:tc>
        <w:tc>
          <w:tcPr>
            <w:tcW w:w="2693" w:type="dxa"/>
          </w:tcPr>
          <w:p w14:paraId="2274E5F1" w14:textId="11741534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名称</w:t>
            </w:r>
          </w:p>
        </w:tc>
        <w:tc>
          <w:tcPr>
            <w:tcW w:w="5096" w:type="dxa"/>
          </w:tcPr>
          <w:p w14:paraId="79A604B9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308B6C6A" w14:textId="77777777" w:rsidTr="007A508F">
        <w:tc>
          <w:tcPr>
            <w:tcW w:w="1271" w:type="dxa"/>
            <w:vMerge/>
          </w:tcPr>
          <w:p w14:paraId="10CB3396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86C4DA" w14:textId="03A4B21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補助率等</w:t>
            </w:r>
          </w:p>
        </w:tc>
        <w:tc>
          <w:tcPr>
            <w:tcW w:w="5096" w:type="dxa"/>
          </w:tcPr>
          <w:p w14:paraId="733AC459" w14:textId="5B6ACFB6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791A94" w:rsidRPr="00927C5B" w14:paraId="6F57A569" w14:textId="77777777" w:rsidTr="007A508F">
        <w:tc>
          <w:tcPr>
            <w:tcW w:w="1271" w:type="dxa"/>
            <w:vMerge w:val="restart"/>
          </w:tcPr>
          <w:p w14:paraId="6FCAEF81" w14:textId="1CCB6402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起債</w:t>
            </w:r>
          </w:p>
        </w:tc>
        <w:tc>
          <w:tcPr>
            <w:tcW w:w="2693" w:type="dxa"/>
          </w:tcPr>
          <w:p w14:paraId="57530F43" w14:textId="39C36C54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名称</w:t>
            </w:r>
          </w:p>
        </w:tc>
        <w:tc>
          <w:tcPr>
            <w:tcW w:w="5096" w:type="dxa"/>
          </w:tcPr>
          <w:p w14:paraId="287D70A8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6AC6B8AB" w14:textId="77777777" w:rsidTr="007A508F">
        <w:tc>
          <w:tcPr>
            <w:tcW w:w="1271" w:type="dxa"/>
            <w:vMerge/>
          </w:tcPr>
          <w:p w14:paraId="107198D2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006483" w14:textId="77FF0F83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利率</w:t>
            </w:r>
          </w:p>
        </w:tc>
        <w:tc>
          <w:tcPr>
            <w:tcW w:w="5096" w:type="dxa"/>
          </w:tcPr>
          <w:p w14:paraId="371CE695" w14:textId="039F208D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791A94" w:rsidRPr="00927C5B" w14:paraId="361C5BB7" w14:textId="77777777" w:rsidTr="007A508F">
        <w:tc>
          <w:tcPr>
            <w:tcW w:w="1271" w:type="dxa"/>
            <w:vMerge/>
          </w:tcPr>
          <w:p w14:paraId="64A77074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2078F" w14:textId="58365BC2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償還期間</w:t>
            </w:r>
          </w:p>
        </w:tc>
        <w:tc>
          <w:tcPr>
            <w:tcW w:w="5096" w:type="dxa"/>
          </w:tcPr>
          <w:p w14:paraId="2B389E44" w14:textId="5C39E52D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年（うち償還　　　　年）</w:t>
            </w:r>
          </w:p>
        </w:tc>
      </w:tr>
      <w:tr w:rsidR="00791A94" w:rsidRPr="00927C5B" w14:paraId="6B0D1C77" w14:textId="77777777" w:rsidTr="007A508F">
        <w:tc>
          <w:tcPr>
            <w:tcW w:w="1271" w:type="dxa"/>
            <w:vMerge/>
          </w:tcPr>
          <w:p w14:paraId="78F73A1E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7D8B68" w14:textId="7093936A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償還方法</w:t>
            </w:r>
          </w:p>
        </w:tc>
        <w:tc>
          <w:tcPr>
            <w:tcW w:w="5096" w:type="dxa"/>
          </w:tcPr>
          <w:p w14:paraId="4E59EE05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2C03D4B7" w14:textId="77777777" w:rsidTr="007A508F">
        <w:tc>
          <w:tcPr>
            <w:tcW w:w="1271" w:type="dxa"/>
            <w:vMerge/>
          </w:tcPr>
          <w:p w14:paraId="7109FB96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059B29" w14:textId="4D9A5655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充当率</w:t>
            </w:r>
          </w:p>
        </w:tc>
        <w:tc>
          <w:tcPr>
            <w:tcW w:w="5096" w:type="dxa"/>
          </w:tcPr>
          <w:p w14:paraId="1D1E3C81" w14:textId="2BAF4D43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791A94" w:rsidRPr="00927C5B" w14:paraId="1967DFA6" w14:textId="77777777" w:rsidTr="007A508F">
        <w:tc>
          <w:tcPr>
            <w:tcW w:w="1271" w:type="dxa"/>
            <w:vMerge w:val="restart"/>
          </w:tcPr>
          <w:p w14:paraId="2A043EA2" w14:textId="08C583B5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民間資金</w:t>
            </w:r>
          </w:p>
        </w:tc>
        <w:tc>
          <w:tcPr>
            <w:tcW w:w="2693" w:type="dxa"/>
          </w:tcPr>
          <w:p w14:paraId="7FE391A2" w14:textId="02305A55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名称</w:t>
            </w:r>
          </w:p>
        </w:tc>
        <w:tc>
          <w:tcPr>
            <w:tcW w:w="5096" w:type="dxa"/>
          </w:tcPr>
          <w:p w14:paraId="5856EA50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1D4C3084" w14:textId="77777777" w:rsidTr="007A508F">
        <w:tc>
          <w:tcPr>
            <w:tcW w:w="1271" w:type="dxa"/>
            <w:vMerge/>
          </w:tcPr>
          <w:p w14:paraId="62F41F06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5717C6" w14:textId="428EBB2D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利率</w:t>
            </w:r>
          </w:p>
        </w:tc>
        <w:tc>
          <w:tcPr>
            <w:tcW w:w="5096" w:type="dxa"/>
          </w:tcPr>
          <w:p w14:paraId="0A37E4AB" w14:textId="7F33DC80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791A94" w:rsidRPr="00927C5B" w14:paraId="733105CE" w14:textId="77777777" w:rsidTr="007A508F">
        <w:tc>
          <w:tcPr>
            <w:tcW w:w="1271" w:type="dxa"/>
            <w:vMerge/>
          </w:tcPr>
          <w:p w14:paraId="5BD34E84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781384" w14:textId="46BA9BA1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返済期間</w:t>
            </w:r>
          </w:p>
        </w:tc>
        <w:tc>
          <w:tcPr>
            <w:tcW w:w="5096" w:type="dxa"/>
          </w:tcPr>
          <w:p w14:paraId="1D918892" w14:textId="7978C361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年（うち措置　　　　年）</w:t>
            </w:r>
          </w:p>
        </w:tc>
      </w:tr>
      <w:tr w:rsidR="00791A94" w:rsidRPr="00927C5B" w14:paraId="3D45E883" w14:textId="77777777" w:rsidTr="007A508F">
        <w:tc>
          <w:tcPr>
            <w:tcW w:w="1271" w:type="dxa"/>
            <w:vMerge/>
          </w:tcPr>
          <w:p w14:paraId="25E0B801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FFB403" w14:textId="71F2F5DB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返済方法</w:t>
            </w:r>
          </w:p>
        </w:tc>
        <w:tc>
          <w:tcPr>
            <w:tcW w:w="5096" w:type="dxa"/>
          </w:tcPr>
          <w:p w14:paraId="44A9B307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48F2FC71" w14:textId="77777777" w:rsidTr="007A508F">
        <w:tc>
          <w:tcPr>
            <w:tcW w:w="1271" w:type="dxa"/>
            <w:vMerge/>
          </w:tcPr>
          <w:p w14:paraId="2756DAB9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11B3D0" w14:textId="19C586F4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設定根拠</w:t>
            </w:r>
          </w:p>
        </w:tc>
        <w:tc>
          <w:tcPr>
            <w:tcW w:w="5096" w:type="dxa"/>
          </w:tcPr>
          <w:p w14:paraId="242C0CC7" w14:textId="77777777" w:rsidR="00791A94" w:rsidRPr="00927C5B" w:rsidRDefault="00791A94" w:rsidP="002B366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4A29532" w14:textId="1AE7DC37" w:rsidR="00791A94" w:rsidRDefault="00791A94" w:rsidP="002B3666">
      <w:pPr>
        <w:rPr>
          <w:rFonts w:ascii="游ゴシック" w:eastAsia="游ゴシック" w:hAnsi="游ゴシック"/>
          <w:szCs w:val="21"/>
        </w:rPr>
      </w:pPr>
    </w:p>
    <w:p w14:paraId="58D8E172" w14:textId="7CDCC429" w:rsidR="00791A94" w:rsidRPr="00791A94" w:rsidRDefault="00791A94" w:rsidP="00791A94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公租公課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6"/>
        <w:gridCol w:w="2478"/>
        <w:gridCol w:w="1701"/>
        <w:gridCol w:w="3395"/>
      </w:tblGrid>
      <w:tr w:rsidR="00791A94" w:rsidRPr="00927C5B" w14:paraId="5395F6C9" w14:textId="77777777" w:rsidTr="007A508F">
        <w:tc>
          <w:tcPr>
            <w:tcW w:w="3964" w:type="dxa"/>
            <w:gridSpan w:val="2"/>
          </w:tcPr>
          <w:p w14:paraId="134DBA45" w14:textId="49FE5616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1701" w:type="dxa"/>
          </w:tcPr>
          <w:p w14:paraId="27EF931A" w14:textId="5E219970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税率</w:t>
            </w:r>
          </w:p>
        </w:tc>
        <w:tc>
          <w:tcPr>
            <w:tcW w:w="3395" w:type="dxa"/>
          </w:tcPr>
          <w:p w14:paraId="2CEB2277" w14:textId="04B48F51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備考</w:t>
            </w:r>
          </w:p>
        </w:tc>
      </w:tr>
      <w:tr w:rsidR="00791A94" w:rsidRPr="00927C5B" w14:paraId="456AAE5C" w14:textId="77777777" w:rsidTr="007A508F">
        <w:tc>
          <w:tcPr>
            <w:tcW w:w="3964" w:type="dxa"/>
            <w:gridSpan w:val="2"/>
          </w:tcPr>
          <w:p w14:paraId="3B2968C4" w14:textId="02D981C1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消費税及び地方消費税</w:t>
            </w:r>
          </w:p>
        </w:tc>
        <w:tc>
          <w:tcPr>
            <w:tcW w:w="1701" w:type="dxa"/>
          </w:tcPr>
          <w:p w14:paraId="3EA508AF" w14:textId="7A2772B5" w:rsidR="00791A94" w:rsidRPr="00927C5B" w:rsidRDefault="00791A94" w:rsidP="00791A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  <w:tc>
          <w:tcPr>
            <w:tcW w:w="3395" w:type="dxa"/>
          </w:tcPr>
          <w:p w14:paraId="5C4B077A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67401215" w14:textId="77777777" w:rsidTr="007A508F">
        <w:tc>
          <w:tcPr>
            <w:tcW w:w="3964" w:type="dxa"/>
            <w:gridSpan w:val="2"/>
          </w:tcPr>
          <w:p w14:paraId="0353B36C" w14:textId="4A6ABBF8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固定資産税</w:t>
            </w:r>
          </w:p>
        </w:tc>
        <w:tc>
          <w:tcPr>
            <w:tcW w:w="1701" w:type="dxa"/>
          </w:tcPr>
          <w:p w14:paraId="3D16E404" w14:textId="5043C533" w:rsidR="00791A94" w:rsidRPr="00927C5B" w:rsidRDefault="00791A94" w:rsidP="00791A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  <w:tc>
          <w:tcPr>
            <w:tcW w:w="3395" w:type="dxa"/>
          </w:tcPr>
          <w:p w14:paraId="3236469F" w14:textId="77777777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4029CAF4" w14:textId="77777777" w:rsidTr="007A508F">
        <w:tc>
          <w:tcPr>
            <w:tcW w:w="3964" w:type="dxa"/>
            <w:gridSpan w:val="2"/>
          </w:tcPr>
          <w:p w14:paraId="03E2E9FA" w14:textId="05477F26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都市計画税</w:t>
            </w:r>
          </w:p>
        </w:tc>
        <w:tc>
          <w:tcPr>
            <w:tcW w:w="1701" w:type="dxa"/>
          </w:tcPr>
          <w:p w14:paraId="3336D272" w14:textId="52F11C41" w:rsidR="00791A94" w:rsidRPr="00927C5B" w:rsidRDefault="00791A94" w:rsidP="00791A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  <w:tc>
          <w:tcPr>
            <w:tcW w:w="3395" w:type="dxa"/>
          </w:tcPr>
          <w:p w14:paraId="593422D9" w14:textId="77777777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5E38C244" w14:textId="77777777" w:rsidTr="007A508F">
        <w:tc>
          <w:tcPr>
            <w:tcW w:w="3964" w:type="dxa"/>
            <w:gridSpan w:val="2"/>
          </w:tcPr>
          <w:p w14:paraId="77EFB39A" w14:textId="5410F976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不動産取得税</w:t>
            </w:r>
          </w:p>
        </w:tc>
        <w:tc>
          <w:tcPr>
            <w:tcW w:w="1701" w:type="dxa"/>
          </w:tcPr>
          <w:p w14:paraId="41CA1C0C" w14:textId="06D5C494" w:rsidR="00791A94" w:rsidRPr="00927C5B" w:rsidRDefault="00791A94" w:rsidP="00791A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  <w:tc>
          <w:tcPr>
            <w:tcW w:w="3395" w:type="dxa"/>
          </w:tcPr>
          <w:p w14:paraId="01A2D101" w14:textId="77777777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1864CE3E" w14:textId="77777777" w:rsidTr="007A508F">
        <w:tc>
          <w:tcPr>
            <w:tcW w:w="3964" w:type="dxa"/>
            <w:gridSpan w:val="2"/>
          </w:tcPr>
          <w:p w14:paraId="139AC23D" w14:textId="1DE99445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事業所税</w:t>
            </w:r>
          </w:p>
        </w:tc>
        <w:tc>
          <w:tcPr>
            <w:tcW w:w="1701" w:type="dxa"/>
          </w:tcPr>
          <w:p w14:paraId="331A669E" w14:textId="51E328DF" w:rsidR="00791A94" w:rsidRPr="00927C5B" w:rsidRDefault="00791A94" w:rsidP="00791A94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  <w:tc>
          <w:tcPr>
            <w:tcW w:w="3395" w:type="dxa"/>
          </w:tcPr>
          <w:p w14:paraId="16DF87AE" w14:textId="77777777" w:rsidR="00791A94" w:rsidRPr="00927C5B" w:rsidRDefault="00791A94" w:rsidP="00791A94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089FA665" w14:textId="77777777" w:rsidTr="007A508F">
        <w:tc>
          <w:tcPr>
            <w:tcW w:w="1486" w:type="dxa"/>
          </w:tcPr>
          <w:p w14:paraId="4DA94E6B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法人税</w:t>
            </w:r>
          </w:p>
        </w:tc>
        <w:tc>
          <w:tcPr>
            <w:tcW w:w="2478" w:type="dxa"/>
          </w:tcPr>
          <w:p w14:paraId="0626E3B6" w14:textId="2DDD5EFF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実効税率</w:t>
            </w:r>
          </w:p>
        </w:tc>
        <w:tc>
          <w:tcPr>
            <w:tcW w:w="1701" w:type="dxa"/>
          </w:tcPr>
          <w:p w14:paraId="1CFA7338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395" w:type="dxa"/>
          </w:tcPr>
          <w:p w14:paraId="4F22E45D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91A94" w:rsidRPr="00927C5B" w14:paraId="57B9C881" w14:textId="77777777" w:rsidTr="007A508F">
        <w:tc>
          <w:tcPr>
            <w:tcW w:w="3964" w:type="dxa"/>
            <w:gridSpan w:val="2"/>
          </w:tcPr>
          <w:p w14:paraId="14B523C5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2A0759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395" w:type="dxa"/>
          </w:tcPr>
          <w:p w14:paraId="5B689F72" w14:textId="77777777" w:rsidR="00791A94" w:rsidRPr="00927C5B" w:rsidRDefault="00791A94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5F8DAAA8" w14:textId="77777777" w:rsidR="00791A94" w:rsidRDefault="00791A94" w:rsidP="002B3666">
      <w:pPr>
        <w:rPr>
          <w:rFonts w:ascii="游ゴシック" w:eastAsia="游ゴシック" w:hAnsi="游ゴシック"/>
          <w:szCs w:val="21"/>
        </w:rPr>
      </w:pPr>
    </w:p>
    <w:p w14:paraId="13214B7F" w14:textId="5502C1A2" w:rsidR="007A508F" w:rsidRPr="00791A94" w:rsidRDefault="007A508F" w:rsidP="007A508F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PFI事業に係る公共施設等の管理者等の別途負担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3395"/>
      </w:tblGrid>
      <w:tr w:rsidR="007A508F" w:rsidRPr="00927C5B" w14:paraId="1BB670B5" w14:textId="77777777" w:rsidTr="007A508F">
        <w:tc>
          <w:tcPr>
            <w:tcW w:w="3964" w:type="dxa"/>
          </w:tcPr>
          <w:p w14:paraId="7F5A0F5D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1701" w:type="dxa"/>
          </w:tcPr>
          <w:p w14:paraId="3D0C66E2" w14:textId="6F5D3F4C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金額</w:t>
            </w:r>
          </w:p>
        </w:tc>
        <w:tc>
          <w:tcPr>
            <w:tcW w:w="3395" w:type="dxa"/>
          </w:tcPr>
          <w:p w14:paraId="1FD3CEEF" w14:textId="78F7509B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算出根拠</w:t>
            </w:r>
          </w:p>
        </w:tc>
      </w:tr>
      <w:tr w:rsidR="007A508F" w:rsidRPr="00927C5B" w14:paraId="04848DE5" w14:textId="77777777" w:rsidTr="007A508F">
        <w:tc>
          <w:tcPr>
            <w:tcW w:w="3964" w:type="dxa"/>
          </w:tcPr>
          <w:p w14:paraId="410E86FA" w14:textId="6C6E6C0C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アドバイザリー費用</w:t>
            </w:r>
          </w:p>
        </w:tc>
        <w:tc>
          <w:tcPr>
            <w:tcW w:w="1701" w:type="dxa"/>
          </w:tcPr>
          <w:p w14:paraId="655CF9A3" w14:textId="65CB3A9E" w:rsidR="007A508F" w:rsidRPr="00927C5B" w:rsidRDefault="007A508F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395" w:type="dxa"/>
          </w:tcPr>
          <w:p w14:paraId="3AE1D3BB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A508F" w:rsidRPr="00927C5B" w14:paraId="642FEC66" w14:textId="77777777" w:rsidTr="007A508F">
        <w:tc>
          <w:tcPr>
            <w:tcW w:w="3964" w:type="dxa"/>
          </w:tcPr>
          <w:p w14:paraId="6C443F50" w14:textId="23B5DAD8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直接協定支援費用</w:t>
            </w:r>
          </w:p>
        </w:tc>
        <w:tc>
          <w:tcPr>
            <w:tcW w:w="1701" w:type="dxa"/>
          </w:tcPr>
          <w:p w14:paraId="113DD7F3" w14:textId="21BBB455" w:rsidR="007A508F" w:rsidRPr="00927C5B" w:rsidRDefault="007A508F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395" w:type="dxa"/>
          </w:tcPr>
          <w:p w14:paraId="0C9250BC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A508F" w:rsidRPr="00927C5B" w14:paraId="7669DDBD" w14:textId="77777777" w:rsidTr="007A508F">
        <w:tc>
          <w:tcPr>
            <w:tcW w:w="3964" w:type="dxa"/>
          </w:tcPr>
          <w:p w14:paraId="1D8CF66C" w14:textId="0926811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モニタリング費用（設計・建設期間）</w:t>
            </w:r>
          </w:p>
        </w:tc>
        <w:tc>
          <w:tcPr>
            <w:tcW w:w="1701" w:type="dxa"/>
          </w:tcPr>
          <w:p w14:paraId="43D66041" w14:textId="17F16513" w:rsidR="007A508F" w:rsidRPr="00927C5B" w:rsidRDefault="007A508F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395" w:type="dxa"/>
          </w:tcPr>
          <w:p w14:paraId="12378159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A508F" w:rsidRPr="00927C5B" w14:paraId="5E47A4EF" w14:textId="77777777" w:rsidTr="007A508F">
        <w:tc>
          <w:tcPr>
            <w:tcW w:w="3964" w:type="dxa"/>
          </w:tcPr>
          <w:p w14:paraId="566C9485" w14:textId="114F6A93" w:rsidR="007A508F" w:rsidRPr="00927C5B" w:rsidRDefault="007A508F" w:rsidP="007A508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モニタリング費用（維持管理・運営期間）</w:t>
            </w:r>
          </w:p>
        </w:tc>
        <w:tc>
          <w:tcPr>
            <w:tcW w:w="1701" w:type="dxa"/>
          </w:tcPr>
          <w:p w14:paraId="1E8A8BB5" w14:textId="216E1833" w:rsidR="007A508F" w:rsidRPr="00927C5B" w:rsidRDefault="007A508F" w:rsidP="007A508F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395" w:type="dxa"/>
          </w:tcPr>
          <w:p w14:paraId="441E6CFB" w14:textId="77777777" w:rsidR="007A508F" w:rsidRPr="00927C5B" w:rsidRDefault="007A508F" w:rsidP="007A508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FB23829" w14:textId="77777777" w:rsidR="007A508F" w:rsidRDefault="007A508F" w:rsidP="002B3666">
      <w:pPr>
        <w:rPr>
          <w:rFonts w:ascii="游ゴシック" w:eastAsia="游ゴシック" w:hAnsi="游ゴシック"/>
          <w:szCs w:val="21"/>
        </w:rPr>
      </w:pPr>
    </w:p>
    <w:p w14:paraId="0879388F" w14:textId="2166E477" w:rsidR="007A508F" w:rsidRPr="00791A94" w:rsidRDefault="007A508F" w:rsidP="007A508F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t>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3395"/>
      </w:tblGrid>
      <w:tr w:rsidR="007A508F" w:rsidRPr="00927C5B" w14:paraId="29AE6E9A" w14:textId="77777777" w:rsidTr="009461C3">
        <w:tc>
          <w:tcPr>
            <w:tcW w:w="3964" w:type="dxa"/>
          </w:tcPr>
          <w:p w14:paraId="2D7B899C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項目</w:t>
            </w:r>
          </w:p>
        </w:tc>
        <w:tc>
          <w:tcPr>
            <w:tcW w:w="1701" w:type="dxa"/>
          </w:tcPr>
          <w:p w14:paraId="775B0055" w14:textId="038862C1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数値</w:t>
            </w:r>
          </w:p>
        </w:tc>
        <w:tc>
          <w:tcPr>
            <w:tcW w:w="3395" w:type="dxa"/>
          </w:tcPr>
          <w:p w14:paraId="7928B4D6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算出根拠</w:t>
            </w:r>
          </w:p>
        </w:tc>
      </w:tr>
      <w:tr w:rsidR="007A508F" w:rsidRPr="00927C5B" w14:paraId="3A30D54F" w14:textId="77777777" w:rsidTr="009461C3">
        <w:tc>
          <w:tcPr>
            <w:tcW w:w="3964" w:type="dxa"/>
          </w:tcPr>
          <w:p w14:paraId="23D5E356" w14:textId="4585655B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割引率</w:t>
            </w:r>
          </w:p>
        </w:tc>
        <w:tc>
          <w:tcPr>
            <w:tcW w:w="1701" w:type="dxa"/>
          </w:tcPr>
          <w:p w14:paraId="5F7F2877" w14:textId="1DFE6383" w:rsidR="007A508F" w:rsidRPr="00927C5B" w:rsidRDefault="007A508F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  <w:tc>
          <w:tcPr>
            <w:tcW w:w="3395" w:type="dxa"/>
          </w:tcPr>
          <w:p w14:paraId="2C404F59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A508F" w:rsidRPr="00927C5B" w14:paraId="392744D0" w14:textId="77777777" w:rsidTr="009461C3">
        <w:tc>
          <w:tcPr>
            <w:tcW w:w="3964" w:type="dxa"/>
          </w:tcPr>
          <w:p w14:paraId="70C452B6" w14:textId="2F41C4B1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物価上昇率</w:t>
            </w:r>
          </w:p>
        </w:tc>
        <w:tc>
          <w:tcPr>
            <w:tcW w:w="1701" w:type="dxa"/>
          </w:tcPr>
          <w:p w14:paraId="36A60C6D" w14:textId="16143294" w:rsidR="007A508F" w:rsidRPr="00927C5B" w:rsidRDefault="007A508F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  <w:tc>
          <w:tcPr>
            <w:tcW w:w="3395" w:type="dxa"/>
          </w:tcPr>
          <w:p w14:paraId="1B377243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7A508F" w:rsidRPr="00927C5B" w14:paraId="67DC4D40" w14:textId="77777777" w:rsidTr="009461C3">
        <w:tc>
          <w:tcPr>
            <w:tcW w:w="3964" w:type="dxa"/>
          </w:tcPr>
          <w:p w14:paraId="62CCCDFF" w14:textId="0CEA25D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27C5B">
              <w:rPr>
                <w:rFonts w:ascii="游ゴシック" w:eastAsia="游ゴシック" w:hAnsi="游ゴシック" w:hint="eastAsia"/>
                <w:sz w:val="20"/>
                <w:szCs w:val="20"/>
              </w:rPr>
              <w:t>リスク調整値</w:t>
            </w:r>
          </w:p>
        </w:tc>
        <w:tc>
          <w:tcPr>
            <w:tcW w:w="1701" w:type="dxa"/>
          </w:tcPr>
          <w:p w14:paraId="6607A26D" w14:textId="77777777" w:rsidR="007A508F" w:rsidRPr="00927C5B" w:rsidRDefault="007A508F" w:rsidP="009461C3">
            <w:pPr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395" w:type="dxa"/>
          </w:tcPr>
          <w:p w14:paraId="4DEF13ED" w14:textId="77777777" w:rsidR="007A508F" w:rsidRPr="00927C5B" w:rsidRDefault="007A508F" w:rsidP="009461C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BF7E76C" w14:textId="77777777" w:rsidR="00791A94" w:rsidRDefault="00791A94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7F7FA8EB" w14:textId="18CA10CE" w:rsidR="007F3B64" w:rsidRPr="00791A94" w:rsidRDefault="007F3B64" w:rsidP="007F3B64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lastRenderedPageBreak/>
        <w:t>PSCの算出</w:t>
      </w:r>
    </w:p>
    <w:p w14:paraId="037369AD" w14:textId="77777777" w:rsidR="007F3B64" w:rsidRDefault="007F3B64">
      <w:pPr>
        <w:widowControl/>
        <w:jc w:val="left"/>
        <w:rPr>
          <w:rFonts w:ascii="游ゴシック" w:eastAsia="游ゴシック" w:hAnsi="游ゴシック"/>
          <w:szCs w:val="21"/>
        </w:rPr>
      </w:pPr>
    </w:p>
    <w:tbl>
      <w:tblPr>
        <w:tblW w:w="90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5"/>
        <w:gridCol w:w="405"/>
        <w:gridCol w:w="745"/>
        <w:gridCol w:w="1037"/>
        <w:gridCol w:w="978"/>
        <w:gridCol w:w="978"/>
        <w:gridCol w:w="978"/>
        <w:gridCol w:w="978"/>
        <w:gridCol w:w="558"/>
        <w:gridCol w:w="1173"/>
        <w:gridCol w:w="778"/>
      </w:tblGrid>
      <w:tr w:rsidR="00006F6C" w:rsidRPr="0071202E" w14:paraId="6F8DD4F4" w14:textId="77777777" w:rsidTr="0071202E">
        <w:trPr>
          <w:trHeight w:val="372"/>
        </w:trPr>
        <w:tc>
          <w:tcPr>
            <w:tcW w:w="259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730559C" w14:textId="77777777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事 業 期 間</w:t>
            </w:r>
          </w:p>
        </w:tc>
        <w:tc>
          <w:tcPr>
            <w:tcW w:w="2934" w:type="dxa"/>
            <w:gridSpan w:val="3"/>
            <w:shd w:val="clear" w:color="auto" w:fill="auto"/>
            <w:noWrap/>
            <w:vAlign w:val="center"/>
            <w:hideMark/>
          </w:tcPr>
          <w:p w14:paraId="3450FAEB" w14:textId="77777777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設計・建設期間</w:t>
            </w:r>
          </w:p>
        </w:tc>
        <w:tc>
          <w:tcPr>
            <w:tcW w:w="2709" w:type="dxa"/>
            <w:gridSpan w:val="3"/>
            <w:shd w:val="clear" w:color="auto" w:fill="auto"/>
            <w:noWrap/>
            <w:vAlign w:val="center"/>
            <w:hideMark/>
          </w:tcPr>
          <w:p w14:paraId="21B6DA85" w14:textId="77777777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維持管理・運営期間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center"/>
            <w:hideMark/>
          </w:tcPr>
          <w:p w14:paraId="7EE9EF4A" w14:textId="77777777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006F6C" w:rsidRPr="0071202E" w14:paraId="52260626" w14:textId="77777777" w:rsidTr="0071202E">
        <w:trPr>
          <w:trHeight w:val="372"/>
        </w:trPr>
        <w:tc>
          <w:tcPr>
            <w:tcW w:w="2592" w:type="dxa"/>
            <w:gridSpan w:val="4"/>
            <w:vMerge/>
            <w:vAlign w:val="center"/>
            <w:hideMark/>
          </w:tcPr>
          <w:p w14:paraId="2F2F8436" w14:textId="77777777" w:rsidR="00006F6C" w:rsidRPr="0071202E" w:rsidRDefault="00006F6C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CEFD0ED" w14:textId="40433D9F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72EEE9D" w14:textId="060C9735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E84C0B2" w14:textId="34868FD1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5E14754" w14:textId="4C8C7100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E7A331D" w14:textId="77777777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7107B1F4" w14:textId="6DF3AC78" w:rsidR="00006F6C" w:rsidRPr="0071202E" w:rsidRDefault="00006F6C" w:rsidP="007120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778" w:type="dxa"/>
            <w:vMerge/>
            <w:vAlign w:val="center"/>
            <w:hideMark/>
          </w:tcPr>
          <w:p w14:paraId="4F42D659" w14:textId="77777777" w:rsidR="00006F6C" w:rsidRPr="0071202E" w:rsidRDefault="00006F6C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1202E" w:rsidRPr="0071202E" w14:paraId="6D9500D9" w14:textId="77777777" w:rsidTr="0071202E">
        <w:trPr>
          <w:trHeight w:val="372"/>
        </w:trPr>
        <w:tc>
          <w:tcPr>
            <w:tcW w:w="405" w:type="dxa"/>
            <w:vMerge w:val="restart"/>
            <w:shd w:val="clear" w:color="auto" w:fill="auto"/>
            <w:noWrap/>
            <w:vAlign w:val="center"/>
            <w:hideMark/>
          </w:tcPr>
          <w:p w14:paraId="17C6B646" w14:textId="2421B1DA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3"/>
            <w:shd w:val="clear" w:color="auto" w:fill="auto"/>
            <w:noWrap/>
            <w:vAlign w:val="center"/>
            <w:hideMark/>
          </w:tcPr>
          <w:p w14:paraId="3D4B666F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補助等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0A5835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8ACAAB3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31D65C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9D73BF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124726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2E45ED6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BB1584B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2D2BCCDD" w14:textId="77777777" w:rsidTr="0071202E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084E693D" w14:textId="5A895882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noWrap/>
            <w:vAlign w:val="center"/>
            <w:hideMark/>
          </w:tcPr>
          <w:p w14:paraId="43280BEC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起債調達額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5E308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277A18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27D6C3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0ADA3EC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07646B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748393E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6CCE2F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599C46E1" w14:textId="77777777" w:rsidTr="0071202E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045EF781" w14:textId="6C4C0524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noWrap/>
            <w:vAlign w:val="center"/>
            <w:hideMark/>
          </w:tcPr>
          <w:p w14:paraId="4A49D2B3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D24F7C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E41F2C4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30B3DD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151406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51F445F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3B8EAB6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B52914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32F6A099" w14:textId="77777777" w:rsidTr="0044080A">
        <w:trPr>
          <w:trHeight w:val="372"/>
        </w:trPr>
        <w:tc>
          <w:tcPr>
            <w:tcW w:w="405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B5809C4" w14:textId="4BEB3BF2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B7B90D9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E70BD3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6177511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CF2ECB6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E6FCC4C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1FD52B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5E5AAE16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7D57502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2630D623" w14:textId="77777777" w:rsidTr="0044080A">
        <w:trPr>
          <w:trHeight w:val="372"/>
        </w:trPr>
        <w:tc>
          <w:tcPr>
            <w:tcW w:w="2592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A7BE360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　収入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DCEB2E4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DB1A693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35035C2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72B43F2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1DA670A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62AFD973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F36037F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593A0B85" w14:textId="77777777" w:rsidTr="0044080A">
        <w:trPr>
          <w:trHeight w:val="372"/>
        </w:trPr>
        <w:tc>
          <w:tcPr>
            <w:tcW w:w="40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A93BCA1" w14:textId="7F4C5399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3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0B84401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設計・建設費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815BA32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494F63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1B684F4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21770D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850A6AC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5916E1A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DDBEDA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5D0581AD" w14:textId="77777777" w:rsidTr="00006F6C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22D8C8F5" w14:textId="26F70B54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A21819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維持管理・運営費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8360A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51FE453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3870F2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F5D448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81BB8F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2A93396A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D0E6A0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3B3297D9" w14:textId="77777777" w:rsidTr="0044080A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374CB778" w14:textId="609EE4F6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6C3CDDC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5274678" w14:textId="40BD2B97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C73533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元金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B50A391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F9FDAC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99BE3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F242D3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9E73E9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375A109C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53C0904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011AA72A" w14:textId="77777777" w:rsidTr="0044080A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1EF83EEB" w14:textId="177397C2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492841B" w14:textId="6FAEFA43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3E2C544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利息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DB6AA2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3AA7C1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E67B46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B81C8A2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CFAE59C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70478E2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424569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3328597E" w14:textId="77777777" w:rsidTr="0044080A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768BB498" w14:textId="5266ED97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89C3037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起債償還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AF2A33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96D65A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4E09EB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8369CEA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22E9831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0091922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BA1A44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1BB6BE6B" w14:textId="77777777" w:rsidTr="0071202E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2DFDF50A" w14:textId="35B9BF52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noWrap/>
            <w:vAlign w:val="center"/>
            <w:hideMark/>
          </w:tcPr>
          <w:p w14:paraId="08D1EC0E" w14:textId="542837B9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859892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DEFCCF4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396653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BB5A7C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2F24AF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3433D9FA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43E0E4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5B002939" w14:textId="77777777" w:rsidTr="0071202E">
        <w:trPr>
          <w:trHeight w:val="372"/>
        </w:trPr>
        <w:tc>
          <w:tcPr>
            <w:tcW w:w="405" w:type="dxa"/>
            <w:vMerge/>
            <w:shd w:val="clear" w:color="auto" w:fill="auto"/>
            <w:noWrap/>
            <w:vAlign w:val="center"/>
            <w:hideMark/>
          </w:tcPr>
          <w:p w14:paraId="4CB3D5AE" w14:textId="0E50C18D" w:rsidR="0071202E" w:rsidRPr="0071202E" w:rsidRDefault="0071202E" w:rsidP="007120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shd w:val="clear" w:color="auto" w:fill="auto"/>
            <w:noWrap/>
            <w:vAlign w:val="center"/>
            <w:hideMark/>
          </w:tcPr>
          <w:p w14:paraId="73C963A6" w14:textId="554BFD6E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000D59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B0DAB57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672DAA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F3B45C3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FEFFE71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7500FC2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1D672D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5FE3B80D" w14:textId="77777777" w:rsidTr="0044080A">
        <w:trPr>
          <w:trHeight w:val="372"/>
        </w:trPr>
        <w:tc>
          <w:tcPr>
            <w:tcW w:w="405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03A535D" w14:textId="6003C509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F3715E6" w14:textId="34EC125A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F4FE35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6D1185B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EA04B3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672C6AF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C3D26E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3109508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D62BC6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71DE3435" w14:textId="77777777" w:rsidTr="0044080A">
        <w:trPr>
          <w:trHeight w:val="372"/>
        </w:trPr>
        <w:tc>
          <w:tcPr>
            <w:tcW w:w="2592" w:type="dxa"/>
            <w:gridSpan w:val="4"/>
            <w:tcBorders>
              <w:top w:val="single" w:sz="4" w:space="0" w:color="FFFFFF" w:themeColor="background1"/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78798D3" w14:textId="3A57568E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　支出</w:t>
            </w:r>
          </w:p>
        </w:tc>
        <w:tc>
          <w:tcPr>
            <w:tcW w:w="97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7FEBEA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2E4EB0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3185324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73A5462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C4184F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4E546F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AE081B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487492BC" w14:textId="77777777" w:rsidTr="0044080A">
        <w:trPr>
          <w:trHeight w:val="372"/>
        </w:trPr>
        <w:tc>
          <w:tcPr>
            <w:tcW w:w="1555" w:type="dxa"/>
            <w:gridSpan w:val="3"/>
            <w:vMerge w:val="restart"/>
            <w:tcBorders>
              <w:top w:val="double" w:sz="4" w:space="0" w:color="000000" w:themeColor="text1"/>
            </w:tcBorders>
            <w:shd w:val="clear" w:color="auto" w:fill="auto"/>
            <w:vAlign w:val="center"/>
            <w:hideMark/>
          </w:tcPr>
          <w:p w14:paraId="7485BB74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公共施設等の管理者等の財負担額（＝2-1）</w:t>
            </w:r>
          </w:p>
        </w:tc>
        <w:tc>
          <w:tcPr>
            <w:tcW w:w="1037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975480D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現在価値化前</w:t>
            </w:r>
          </w:p>
        </w:tc>
        <w:tc>
          <w:tcPr>
            <w:tcW w:w="97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359FEC1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8EF866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DDC2310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13A1DFD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D9D5272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761277F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534DFA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1202E" w:rsidRPr="0071202E" w14:paraId="6FA9B4FE" w14:textId="77777777" w:rsidTr="0071202E">
        <w:trPr>
          <w:trHeight w:val="372"/>
        </w:trPr>
        <w:tc>
          <w:tcPr>
            <w:tcW w:w="1555" w:type="dxa"/>
            <w:gridSpan w:val="3"/>
            <w:vMerge/>
            <w:vAlign w:val="center"/>
            <w:hideMark/>
          </w:tcPr>
          <w:p w14:paraId="3B2E0F50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710E41CE" w14:textId="77777777" w:rsidR="0071202E" w:rsidRPr="0071202E" w:rsidRDefault="0071202E" w:rsidP="007120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現在価値化後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AFF828F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7407234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E6A0EF5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5CC8D38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3526A5E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6BC78DDC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19A1879" w14:textId="77777777" w:rsidR="0071202E" w:rsidRPr="0071202E" w:rsidRDefault="0071202E" w:rsidP="004408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20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2467261" w14:textId="77777777" w:rsidR="007F3B64" w:rsidRDefault="007F3B64">
      <w:pPr>
        <w:widowControl/>
        <w:jc w:val="left"/>
        <w:rPr>
          <w:rFonts w:ascii="游ゴシック" w:eastAsia="游ゴシック" w:hAnsi="游ゴシック"/>
          <w:szCs w:val="21"/>
        </w:rPr>
      </w:pPr>
    </w:p>
    <w:p w14:paraId="4F593C90" w14:textId="77777777" w:rsidR="007F3B64" w:rsidRDefault="007F3B64">
      <w:pPr>
        <w:widowControl/>
        <w:jc w:val="left"/>
        <w:rPr>
          <w:rFonts w:ascii="游ゴシック" w:eastAsia="游ゴシック" w:hAnsi="游ゴシック"/>
          <w:szCs w:val="21"/>
        </w:rPr>
      </w:pPr>
    </w:p>
    <w:p w14:paraId="0DCA09D5" w14:textId="139ED4DF" w:rsidR="007F3B64" w:rsidRDefault="007F3B64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0541DBF9" w14:textId="3561577C" w:rsidR="007F3B64" w:rsidRPr="00791A94" w:rsidRDefault="007F3B64" w:rsidP="007F3B64">
      <w:pPr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bCs/>
          <w:szCs w:val="21"/>
        </w:rPr>
        <w:lastRenderedPageBreak/>
        <w:t>PFI事業のLCCの算出</w:t>
      </w:r>
    </w:p>
    <w:p w14:paraId="09BE3E52" w14:textId="77777777" w:rsidR="00C56213" w:rsidRDefault="00C56213" w:rsidP="002B3666">
      <w:pPr>
        <w:rPr>
          <w:rFonts w:ascii="游ゴシック" w:eastAsia="游ゴシック" w:hAnsi="游ゴシック"/>
          <w:szCs w:val="21"/>
        </w:rPr>
      </w:pPr>
    </w:p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1"/>
        <w:gridCol w:w="1674"/>
        <w:gridCol w:w="978"/>
        <w:gridCol w:w="498"/>
        <w:gridCol w:w="978"/>
        <w:gridCol w:w="978"/>
        <w:gridCol w:w="498"/>
        <w:gridCol w:w="978"/>
        <w:gridCol w:w="1974"/>
      </w:tblGrid>
      <w:tr w:rsidR="00006F6C" w:rsidRPr="007539AB" w14:paraId="1C35AAC5" w14:textId="77777777" w:rsidTr="00633F54">
        <w:trPr>
          <w:trHeight w:val="372"/>
        </w:trPr>
        <w:tc>
          <w:tcPr>
            <w:tcW w:w="218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8DF55EB" w14:textId="77777777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事 業 期 間</w:t>
            </w:r>
          </w:p>
        </w:tc>
        <w:tc>
          <w:tcPr>
            <w:tcW w:w="2454" w:type="dxa"/>
            <w:gridSpan w:val="3"/>
            <w:shd w:val="clear" w:color="auto" w:fill="auto"/>
            <w:noWrap/>
            <w:vAlign w:val="center"/>
            <w:hideMark/>
          </w:tcPr>
          <w:p w14:paraId="2AF00578" w14:textId="77777777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設計・建設期間</w:t>
            </w:r>
          </w:p>
        </w:tc>
        <w:tc>
          <w:tcPr>
            <w:tcW w:w="2454" w:type="dxa"/>
            <w:gridSpan w:val="3"/>
            <w:shd w:val="clear" w:color="auto" w:fill="auto"/>
            <w:noWrap/>
            <w:vAlign w:val="center"/>
            <w:hideMark/>
          </w:tcPr>
          <w:p w14:paraId="550E920D" w14:textId="77777777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維持管理・運営期間</w:t>
            </w:r>
          </w:p>
        </w:tc>
        <w:tc>
          <w:tcPr>
            <w:tcW w:w="1974" w:type="dxa"/>
            <w:vMerge w:val="restart"/>
            <w:shd w:val="clear" w:color="auto" w:fill="auto"/>
            <w:noWrap/>
            <w:vAlign w:val="center"/>
            <w:hideMark/>
          </w:tcPr>
          <w:p w14:paraId="2B05E52D" w14:textId="77777777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006F6C" w:rsidRPr="007539AB" w14:paraId="3E4FC819" w14:textId="77777777" w:rsidTr="00633F54">
        <w:trPr>
          <w:trHeight w:val="372"/>
        </w:trPr>
        <w:tc>
          <w:tcPr>
            <w:tcW w:w="2185" w:type="dxa"/>
            <w:gridSpan w:val="2"/>
            <w:vMerge/>
            <w:vAlign w:val="center"/>
            <w:hideMark/>
          </w:tcPr>
          <w:p w14:paraId="51E4FC9D" w14:textId="77777777" w:rsidR="00006F6C" w:rsidRPr="007539AB" w:rsidRDefault="00006F6C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8BC03F3" w14:textId="11C4DAD9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FF07737" w14:textId="77777777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71A4F14" w14:textId="2045BFA4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7585A6E" w14:textId="565407F9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391EF39" w14:textId="77777777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0933F91" w14:textId="78C6155F" w:rsidR="00006F6C" w:rsidRPr="007539AB" w:rsidRDefault="00006F6C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1974" w:type="dxa"/>
            <w:vMerge/>
            <w:vAlign w:val="center"/>
            <w:hideMark/>
          </w:tcPr>
          <w:p w14:paraId="2BFA59B2" w14:textId="77777777" w:rsidR="00006F6C" w:rsidRPr="007539AB" w:rsidRDefault="00006F6C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33F54" w:rsidRPr="007539AB" w14:paraId="4FFE1EDE" w14:textId="77777777" w:rsidTr="00006F6C">
        <w:trPr>
          <w:trHeight w:val="372"/>
        </w:trPr>
        <w:tc>
          <w:tcPr>
            <w:tcW w:w="2185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5BC4289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　営業収益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513CA9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19116C2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622D197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0CF61C7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EE6D38D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84EB446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4E66920F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38797ED4" w14:textId="77777777" w:rsidTr="00006F6C">
        <w:trPr>
          <w:trHeight w:val="372"/>
        </w:trPr>
        <w:tc>
          <w:tcPr>
            <w:tcW w:w="5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2F3072F" w14:textId="1A7D0C10" w:rsidR="00A405A0" w:rsidRPr="007539AB" w:rsidRDefault="00A405A0" w:rsidP="00A405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0677C6E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D1D4015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6304158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4478D09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7FA515B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09100E04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7F66FE4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542F5FC2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7CB8CE54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  <w:hideMark/>
          </w:tcPr>
          <w:p w14:paraId="28034D54" w14:textId="1DDDF9DA" w:rsidR="00A405A0" w:rsidRPr="007539AB" w:rsidRDefault="00A405A0" w:rsidP="007539A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21BA5FD7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5FB8A29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1DEFEC3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84598A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0FD172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86D2122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D9CEE85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28771DA3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5FDD2BBD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  <w:hideMark/>
          </w:tcPr>
          <w:p w14:paraId="58D05DBB" w14:textId="19322B73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4CA8BA75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005E71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D7EDC87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6DF2753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9F45B5E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E61F22C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E9477B2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60C0CF4A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5921C39D" w14:textId="77777777" w:rsidTr="00006F6C">
        <w:trPr>
          <w:trHeight w:val="372"/>
        </w:trPr>
        <w:tc>
          <w:tcPr>
            <w:tcW w:w="2185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2E3D40B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　営業費用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94A706E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7C7FBE8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E17EC37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6CDDA6B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240E595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EB44D23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5600008B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2905D8C7" w14:textId="77777777" w:rsidTr="00006F6C">
        <w:trPr>
          <w:trHeight w:val="372"/>
        </w:trPr>
        <w:tc>
          <w:tcPr>
            <w:tcW w:w="5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F5A462F" w14:textId="4A446ED8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5436558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593CCF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22A0993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1BE25F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6C26AB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B84B1FE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CAD2A00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5A311BD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29BBCD52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</w:tcPr>
          <w:p w14:paraId="605A23AE" w14:textId="3E5D34AD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7D17BECC" w14:textId="77777777" w:rsidR="00A405A0" w:rsidRPr="007539AB" w:rsidRDefault="00A405A0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2FF8A3A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0669F1F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BF3501D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055391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07BBE95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64B3FCF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7FDBAE54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1EF9E8B9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</w:tcPr>
          <w:p w14:paraId="24C07F8F" w14:textId="18BAB362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07EA5058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318E6B5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D578413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17289F9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23CA5B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216E80A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3D09F87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1584B3FF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2A88E2F3" w14:textId="77777777" w:rsidTr="00633F54">
        <w:trPr>
          <w:trHeight w:val="372"/>
        </w:trPr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461C5B0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　営業損益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5E9F1E3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AF18288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E2978EA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8109D39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06C630E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920F7A2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30C9031B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0B274AAB" w14:textId="77777777" w:rsidTr="00006F6C">
        <w:trPr>
          <w:trHeight w:val="372"/>
        </w:trPr>
        <w:tc>
          <w:tcPr>
            <w:tcW w:w="2185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0774A55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　営業外収益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B6B98B6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9CE654B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E10CCA9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5881DC7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1EB1F7A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4237065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0E9BD42C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467950C4" w14:textId="77777777" w:rsidTr="00006F6C">
        <w:trPr>
          <w:trHeight w:val="372"/>
        </w:trPr>
        <w:tc>
          <w:tcPr>
            <w:tcW w:w="5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D683BD0" w14:textId="7393C559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2CB9586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733EC00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1DF1B04B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C04DD20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1A3F11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964B860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8021D7B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4431D305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449E0810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</w:tcPr>
          <w:p w14:paraId="371C42E6" w14:textId="0706D8ED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523F4746" w14:textId="77777777" w:rsidR="00A405A0" w:rsidRPr="007539AB" w:rsidRDefault="00A405A0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09E1A79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C6A903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F2A616D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7E839DC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3008DA7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7472C9D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608760EB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09C3A073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</w:tcPr>
          <w:p w14:paraId="7DA82ED7" w14:textId="2CBCBDA9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3819F6ED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722AFA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8B94D1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7CE763F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69B0609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443551E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6255589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714F4980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6A3058DA" w14:textId="77777777" w:rsidTr="00006F6C">
        <w:trPr>
          <w:trHeight w:val="372"/>
        </w:trPr>
        <w:tc>
          <w:tcPr>
            <w:tcW w:w="2185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0EF1373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　営業外費用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EC9FB0B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05B0ADCA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607DB39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672066D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F6D72F0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4DF5E3E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182F5082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6576A99D" w14:textId="77777777" w:rsidTr="00006F6C">
        <w:trPr>
          <w:trHeight w:val="372"/>
        </w:trPr>
        <w:tc>
          <w:tcPr>
            <w:tcW w:w="5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BCD83ED" w14:textId="5F314F78" w:rsidR="00A405A0" w:rsidRPr="007539AB" w:rsidRDefault="00A405A0" w:rsidP="007539A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64B080A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7806BE2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4B7878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FD647DE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A8FC79E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8E9EC89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1243297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24B5973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19474136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  <w:hideMark/>
          </w:tcPr>
          <w:p w14:paraId="1455D251" w14:textId="40C4CF74" w:rsidR="00A405A0" w:rsidRPr="007539AB" w:rsidRDefault="00A405A0" w:rsidP="007539A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3B721E94" w14:textId="77777777" w:rsidR="00A405A0" w:rsidRPr="007539AB" w:rsidRDefault="00A405A0" w:rsidP="007539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40BF39A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98D1AA2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543A1D4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EA407EC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5D0D4A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77A13E8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515A8904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05A0" w:rsidRPr="007539AB" w14:paraId="5B29F577" w14:textId="77777777" w:rsidTr="00633F54">
        <w:trPr>
          <w:trHeight w:val="372"/>
        </w:trPr>
        <w:tc>
          <w:tcPr>
            <w:tcW w:w="511" w:type="dxa"/>
            <w:vMerge/>
            <w:shd w:val="clear" w:color="auto" w:fill="auto"/>
            <w:noWrap/>
            <w:vAlign w:val="center"/>
            <w:hideMark/>
          </w:tcPr>
          <w:p w14:paraId="5D9D7787" w14:textId="00C24304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14:paraId="7CFF57BF" w14:textId="77777777" w:rsidR="00A405A0" w:rsidRPr="007539AB" w:rsidRDefault="00A405A0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AD6353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6C38DEA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7282041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96A13B7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5830C80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F836D1A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1FFD8026" w14:textId="77777777" w:rsidR="00A405A0" w:rsidRPr="007539AB" w:rsidRDefault="00A405A0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265A2F8C" w14:textId="77777777" w:rsidTr="00633F54">
        <w:trPr>
          <w:trHeight w:val="372"/>
        </w:trPr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73BAB0E4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　営業外損益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C2112C9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BDAA1E0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D810E0E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B04F658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86B5DD7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9FBF312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61A8DE04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38C3EFCE" w14:textId="77777777" w:rsidTr="00633F54">
        <w:trPr>
          <w:trHeight w:val="372"/>
        </w:trPr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6CDEDD81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７　経常損益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CE4A14A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A0C5E70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78FBE43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082E66F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8CEFED9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813B276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46B2145C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0CE49C67" w14:textId="77777777" w:rsidTr="00633F54">
        <w:trPr>
          <w:trHeight w:val="372"/>
        </w:trPr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4FD37845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８　特別損益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EB9BF03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6E1CF06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FCFF99E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8A7CD1C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1874732E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673748B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564AC140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39AB" w:rsidRPr="007539AB" w14:paraId="02B62F9F" w14:textId="77777777" w:rsidTr="00633F54">
        <w:trPr>
          <w:trHeight w:val="372"/>
        </w:trPr>
        <w:tc>
          <w:tcPr>
            <w:tcW w:w="2185" w:type="dxa"/>
            <w:gridSpan w:val="2"/>
            <w:shd w:val="clear" w:color="auto" w:fill="auto"/>
            <w:vAlign w:val="center"/>
            <w:hideMark/>
          </w:tcPr>
          <w:p w14:paraId="3950E154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９　税引前当期損益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EE1190C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C8AD0C7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4784008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43D2F4D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0A4C5FE3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F0742CF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449AD3A5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138C34FE" w14:textId="77777777" w:rsidTr="00006F6C">
        <w:trPr>
          <w:trHeight w:val="372"/>
        </w:trPr>
        <w:tc>
          <w:tcPr>
            <w:tcW w:w="2185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24D8F9A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　法人税等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48ABA34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9160A4D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D95E24C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A174B8A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AB99D03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DC9588C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3056F89C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17F12BF2" w14:textId="77777777" w:rsidTr="00006F6C">
        <w:trPr>
          <w:trHeight w:val="372"/>
        </w:trPr>
        <w:tc>
          <w:tcPr>
            <w:tcW w:w="511" w:type="dxa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4D9B038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4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E4A13CF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AE6C044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16AE944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D839338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BB3AA0D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68FA556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FC6D4BF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79DC6A91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7539AB" w14:paraId="6ACC090B" w14:textId="77777777" w:rsidTr="00633F54">
        <w:trPr>
          <w:trHeight w:val="372"/>
        </w:trPr>
        <w:tc>
          <w:tcPr>
            <w:tcW w:w="2185" w:type="dxa"/>
            <w:gridSpan w:val="2"/>
            <w:shd w:val="clear" w:color="auto" w:fill="auto"/>
            <w:noWrap/>
            <w:vAlign w:val="center"/>
            <w:hideMark/>
          </w:tcPr>
          <w:p w14:paraId="1A2FB2B7" w14:textId="77777777" w:rsidR="007539AB" w:rsidRPr="007539AB" w:rsidRDefault="007539AB" w:rsidP="007539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１１　税引後当期損益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2E7DB1E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03CDD010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9B3B834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EAE53D1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10D26A38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341B265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3A65B48B" w14:textId="77777777" w:rsidR="007539AB" w:rsidRPr="007539AB" w:rsidRDefault="007539AB" w:rsidP="00006F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539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DBE862A" w14:textId="77777777" w:rsidR="007F3B64" w:rsidRDefault="007F3B64" w:rsidP="002B3666">
      <w:pPr>
        <w:rPr>
          <w:rFonts w:ascii="游ゴシック" w:eastAsia="游ゴシック" w:hAnsi="游ゴシック"/>
          <w:szCs w:val="21"/>
        </w:rPr>
      </w:pPr>
    </w:p>
    <w:p w14:paraId="2EB32C34" w14:textId="20385538" w:rsidR="0091542A" w:rsidRDefault="0091542A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2C2A13B8" w14:textId="77777777" w:rsidR="007F3B64" w:rsidRDefault="007F3B64" w:rsidP="002B3666">
      <w:pPr>
        <w:rPr>
          <w:rFonts w:ascii="游ゴシック" w:eastAsia="游ゴシック" w:hAnsi="游ゴシック"/>
          <w:szCs w:val="21"/>
        </w:rPr>
      </w:pPr>
    </w:p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942"/>
        <w:gridCol w:w="978"/>
        <w:gridCol w:w="498"/>
        <w:gridCol w:w="978"/>
        <w:gridCol w:w="978"/>
        <w:gridCol w:w="498"/>
        <w:gridCol w:w="978"/>
        <w:gridCol w:w="1013"/>
      </w:tblGrid>
      <w:tr w:rsidR="0044080A" w:rsidRPr="0091542A" w14:paraId="021A96B7" w14:textId="77777777" w:rsidTr="00633F54">
        <w:trPr>
          <w:trHeight w:val="372"/>
        </w:trPr>
        <w:tc>
          <w:tcPr>
            <w:tcW w:w="314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AA8A5ED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事 業 期 間</w:t>
            </w:r>
          </w:p>
        </w:tc>
        <w:tc>
          <w:tcPr>
            <w:tcW w:w="2454" w:type="dxa"/>
            <w:gridSpan w:val="3"/>
            <w:shd w:val="clear" w:color="auto" w:fill="auto"/>
            <w:noWrap/>
            <w:vAlign w:val="center"/>
            <w:hideMark/>
          </w:tcPr>
          <w:p w14:paraId="02F22EF2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設計・建設期間</w:t>
            </w:r>
          </w:p>
        </w:tc>
        <w:tc>
          <w:tcPr>
            <w:tcW w:w="2454" w:type="dxa"/>
            <w:gridSpan w:val="3"/>
            <w:shd w:val="clear" w:color="auto" w:fill="auto"/>
            <w:noWrap/>
            <w:vAlign w:val="center"/>
            <w:hideMark/>
          </w:tcPr>
          <w:p w14:paraId="1FFFB615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維持管理・運営期間</w:t>
            </w:r>
          </w:p>
        </w:tc>
        <w:tc>
          <w:tcPr>
            <w:tcW w:w="1013" w:type="dxa"/>
            <w:vMerge w:val="restart"/>
            <w:shd w:val="clear" w:color="auto" w:fill="auto"/>
            <w:noWrap/>
            <w:vAlign w:val="center"/>
            <w:hideMark/>
          </w:tcPr>
          <w:p w14:paraId="2FF91800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44080A" w:rsidRPr="0091542A" w14:paraId="34DD8CFA" w14:textId="77777777" w:rsidTr="00633F54">
        <w:trPr>
          <w:trHeight w:val="372"/>
        </w:trPr>
        <w:tc>
          <w:tcPr>
            <w:tcW w:w="3146" w:type="dxa"/>
            <w:gridSpan w:val="2"/>
            <w:vMerge/>
            <w:vAlign w:val="center"/>
            <w:hideMark/>
          </w:tcPr>
          <w:p w14:paraId="51148E5F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CA6AC95" w14:textId="762A3159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13780FB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95C0783" w14:textId="56CD0713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A98D667" w14:textId="013521CC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465EE88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57CAB54" w14:textId="2F6FBA36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1013" w:type="dxa"/>
            <w:vMerge/>
            <w:vAlign w:val="center"/>
            <w:hideMark/>
          </w:tcPr>
          <w:p w14:paraId="6AC579C6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33F54" w:rsidRPr="0091542A" w14:paraId="392264E5" w14:textId="77777777" w:rsidTr="0044080A">
        <w:trPr>
          <w:trHeight w:val="372"/>
        </w:trPr>
        <w:tc>
          <w:tcPr>
            <w:tcW w:w="3146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27629F7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Ｃａｓｈ－Ｉｎ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A34A5B8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0C67E80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9EFDBAD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1CB5A42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1526AB8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1D4FF65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3568468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704416D1" w14:textId="77777777" w:rsidTr="0044080A">
        <w:trPr>
          <w:trHeight w:val="372"/>
        </w:trPr>
        <w:tc>
          <w:tcPr>
            <w:tcW w:w="204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7857A3B" w14:textId="056EC0D8" w:rsidR="0044080A" w:rsidRPr="0091542A" w:rsidRDefault="0044080A" w:rsidP="0091542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AF2FDB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税引後当期利益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9CBB94E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790A986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3C43865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9B455CE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64C94E0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F85BCB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CE675DB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5053C0B2" w14:textId="77777777" w:rsidTr="00633F54">
        <w:trPr>
          <w:trHeight w:val="372"/>
        </w:trPr>
        <w:tc>
          <w:tcPr>
            <w:tcW w:w="204" w:type="dxa"/>
            <w:vMerge/>
            <w:shd w:val="clear" w:color="auto" w:fill="auto"/>
            <w:noWrap/>
            <w:vAlign w:val="center"/>
            <w:hideMark/>
          </w:tcPr>
          <w:p w14:paraId="7F2C3BF8" w14:textId="04A261F3" w:rsidR="0044080A" w:rsidRPr="0091542A" w:rsidRDefault="0044080A" w:rsidP="0091542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noWrap/>
            <w:vAlign w:val="center"/>
            <w:hideMark/>
          </w:tcPr>
          <w:p w14:paraId="5F059699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出資金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46F4F02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D37015A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3BBCD3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8C7D07A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495D2D4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2C5E842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D6BEC44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2E37817A" w14:textId="77777777" w:rsidTr="00633F54">
        <w:trPr>
          <w:trHeight w:val="372"/>
        </w:trPr>
        <w:tc>
          <w:tcPr>
            <w:tcW w:w="204" w:type="dxa"/>
            <w:vMerge/>
            <w:shd w:val="clear" w:color="auto" w:fill="auto"/>
            <w:noWrap/>
            <w:vAlign w:val="center"/>
            <w:hideMark/>
          </w:tcPr>
          <w:p w14:paraId="38145E42" w14:textId="2FA4E3BB" w:rsidR="0044080A" w:rsidRPr="0091542A" w:rsidRDefault="0044080A" w:rsidP="0091542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noWrap/>
            <w:vAlign w:val="center"/>
            <w:hideMark/>
          </w:tcPr>
          <w:p w14:paraId="0070CB8B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23D4481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0379B467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F0A807C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0EFF4EE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10940DC7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AE1516E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0FDA889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16B3E5EA" w14:textId="77777777" w:rsidTr="00633F54">
        <w:trPr>
          <w:trHeight w:val="372"/>
        </w:trPr>
        <w:tc>
          <w:tcPr>
            <w:tcW w:w="204" w:type="dxa"/>
            <w:vMerge/>
            <w:shd w:val="clear" w:color="auto" w:fill="auto"/>
            <w:noWrap/>
            <w:vAlign w:val="center"/>
            <w:hideMark/>
          </w:tcPr>
          <w:p w14:paraId="226EDE1E" w14:textId="7EB983B2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noWrap/>
            <w:vAlign w:val="center"/>
            <w:hideMark/>
          </w:tcPr>
          <w:p w14:paraId="124BF29A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6A6BF49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60515FB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C291C71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0350838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D893F22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547DFAE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15CF870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91542A" w14:paraId="3D86D374" w14:textId="77777777" w:rsidTr="0044080A">
        <w:trPr>
          <w:trHeight w:val="372"/>
        </w:trPr>
        <w:tc>
          <w:tcPr>
            <w:tcW w:w="3146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E87F3FD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Ｃａｓｈ－Ｏｕｔ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0A7EA4F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14D4916C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9DBA2F8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A07C98E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7CC0EAC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A5BBE44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3C9F121E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6B8C7106" w14:textId="77777777" w:rsidTr="0044080A">
        <w:trPr>
          <w:trHeight w:val="372"/>
        </w:trPr>
        <w:tc>
          <w:tcPr>
            <w:tcW w:w="204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86AD8B6" w14:textId="2FA677D1" w:rsidR="0044080A" w:rsidRPr="0091542A" w:rsidRDefault="0044080A" w:rsidP="0091542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08BA93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税引後当期損失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7EA6802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6A4B698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7FDC2F4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D2CED66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5F9C24F7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442F971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8681222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271D18BA" w14:textId="77777777" w:rsidTr="00633F54">
        <w:trPr>
          <w:trHeight w:val="372"/>
        </w:trPr>
        <w:tc>
          <w:tcPr>
            <w:tcW w:w="204" w:type="dxa"/>
            <w:vMerge/>
            <w:shd w:val="clear" w:color="auto" w:fill="auto"/>
            <w:noWrap/>
            <w:vAlign w:val="center"/>
            <w:hideMark/>
          </w:tcPr>
          <w:p w14:paraId="05D8E8BF" w14:textId="71A17631" w:rsidR="0044080A" w:rsidRPr="0091542A" w:rsidRDefault="0044080A" w:rsidP="0091542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noWrap/>
            <w:vAlign w:val="center"/>
            <w:hideMark/>
          </w:tcPr>
          <w:p w14:paraId="6D659AB6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DED2237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D46799D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3B44996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677D942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ED683AD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68687BA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7211920E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210E35AF" w14:textId="77777777" w:rsidTr="00633F54">
        <w:trPr>
          <w:trHeight w:val="372"/>
        </w:trPr>
        <w:tc>
          <w:tcPr>
            <w:tcW w:w="204" w:type="dxa"/>
            <w:vMerge/>
            <w:shd w:val="clear" w:color="auto" w:fill="auto"/>
            <w:noWrap/>
            <w:vAlign w:val="center"/>
            <w:hideMark/>
          </w:tcPr>
          <w:p w14:paraId="224A51F1" w14:textId="0407F6EC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noWrap/>
            <w:vAlign w:val="center"/>
            <w:hideMark/>
          </w:tcPr>
          <w:p w14:paraId="18365123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6D3633C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692E57E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6C7ACD71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E284A82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ABF2AC7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2D8EE10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7318027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91542A" w14:paraId="74664749" w14:textId="77777777" w:rsidTr="00633F54">
        <w:trPr>
          <w:trHeight w:val="372"/>
        </w:trPr>
        <w:tc>
          <w:tcPr>
            <w:tcW w:w="3146" w:type="dxa"/>
            <w:gridSpan w:val="2"/>
            <w:shd w:val="clear" w:color="auto" w:fill="auto"/>
            <w:noWrap/>
            <w:vAlign w:val="center"/>
            <w:hideMark/>
          </w:tcPr>
          <w:p w14:paraId="392E3911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配当前キャッシュフロー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D500762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2381C02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D9757A8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20ACD8E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37C8E6F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3C712DF6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5CFD16F3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91542A" w14:paraId="4C66370D" w14:textId="77777777" w:rsidTr="00633F54">
        <w:trPr>
          <w:trHeight w:val="372"/>
        </w:trPr>
        <w:tc>
          <w:tcPr>
            <w:tcW w:w="3146" w:type="dxa"/>
            <w:gridSpan w:val="2"/>
            <w:shd w:val="clear" w:color="auto" w:fill="auto"/>
            <w:noWrap/>
            <w:vAlign w:val="center"/>
            <w:hideMark/>
          </w:tcPr>
          <w:p w14:paraId="12C9A1A6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配当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C4B26F5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A22740C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6CAD18B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DD58B86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14567F34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55ABA77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14B05980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91542A" w14:paraId="1617793E" w14:textId="77777777" w:rsidTr="00633F54">
        <w:trPr>
          <w:trHeight w:val="372"/>
        </w:trPr>
        <w:tc>
          <w:tcPr>
            <w:tcW w:w="3146" w:type="dxa"/>
            <w:gridSpan w:val="2"/>
            <w:shd w:val="clear" w:color="auto" w:fill="auto"/>
            <w:noWrap/>
            <w:vAlign w:val="center"/>
            <w:hideMark/>
          </w:tcPr>
          <w:p w14:paraId="085AC65E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配当後キャッシュフロー（各年度）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1D78B30E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A79EEB0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2C69E2A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48AEB55B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17046E3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B5C62B4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2243977E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33F54" w:rsidRPr="0091542A" w14:paraId="7770756B" w14:textId="77777777" w:rsidTr="00633F54">
        <w:trPr>
          <w:trHeight w:val="372"/>
        </w:trPr>
        <w:tc>
          <w:tcPr>
            <w:tcW w:w="3146" w:type="dxa"/>
            <w:gridSpan w:val="2"/>
            <w:shd w:val="clear" w:color="auto" w:fill="auto"/>
            <w:noWrap/>
            <w:vAlign w:val="center"/>
            <w:hideMark/>
          </w:tcPr>
          <w:p w14:paraId="1D930968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配当後キャッシュフロー（累計）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2CDC9201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24DA052F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B05A73A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02ED3D08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24B1107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74D9316D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14:paraId="4B4A2B6B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2E87281" w14:textId="77777777" w:rsidR="0091542A" w:rsidRPr="0091542A" w:rsidRDefault="0091542A" w:rsidP="002B3666">
      <w:pPr>
        <w:rPr>
          <w:rFonts w:ascii="游ゴシック" w:eastAsia="游ゴシック" w:hAnsi="游ゴシック"/>
          <w:szCs w:val="21"/>
        </w:rPr>
      </w:pPr>
    </w:p>
    <w:tbl>
      <w:tblPr>
        <w:tblW w:w="907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5"/>
        <w:gridCol w:w="1900"/>
        <w:gridCol w:w="1353"/>
        <w:gridCol w:w="498"/>
        <w:gridCol w:w="1359"/>
        <w:gridCol w:w="1356"/>
        <w:gridCol w:w="498"/>
        <w:gridCol w:w="903"/>
      </w:tblGrid>
      <w:tr w:rsidR="0091542A" w:rsidRPr="0091542A" w14:paraId="27BADF51" w14:textId="77777777" w:rsidTr="0091542A">
        <w:trPr>
          <w:trHeight w:val="372"/>
        </w:trPr>
        <w:tc>
          <w:tcPr>
            <w:tcW w:w="3105" w:type="dxa"/>
            <w:gridSpan w:val="2"/>
            <w:vMerge w:val="restart"/>
            <w:shd w:val="clear" w:color="auto" w:fill="auto"/>
            <w:noWrap/>
            <w:vAlign w:val="center"/>
          </w:tcPr>
          <w:p w14:paraId="38A95CA2" w14:textId="37A7818B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事 業 期 間</w:t>
            </w:r>
          </w:p>
        </w:tc>
        <w:tc>
          <w:tcPr>
            <w:tcW w:w="3210" w:type="dxa"/>
            <w:gridSpan w:val="3"/>
            <w:shd w:val="clear" w:color="auto" w:fill="auto"/>
            <w:noWrap/>
            <w:vAlign w:val="center"/>
          </w:tcPr>
          <w:p w14:paraId="33A94D9F" w14:textId="276D6339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設計・建設期間</w:t>
            </w:r>
          </w:p>
        </w:tc>
        <w:tc>
          <w:tcPr>
            <w:tcW w:w="2757" w:type="dxa"/>
            <w:gridSpan w:val="3"/>
            <w:shd w:val="clear" w:color="auto" w:fill="auto"/>
            <w:noWrap/>
            <w:vAlign w:val="center"/>
          </w:tcPr>
          <w:p w14:paraId="69DEE9C3" w14:textId="039E5AAA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維持管理・運営期間</w:t>
            </w:r>
          </w:p>
        </w:tc>
      </w:tr>
      <w:tr w:rsidR="0091542A" w:rsidRPr="0091542A" w14:paraId="36798DAC" w14:textId="77777777" w:rsidTr="0091542A">
        <w:trPr>
          <w:trHeight w:val="372"/>
        </w:trPr>
        <w:tc>
          <w:tcPr>
            <w:tcW w:w="3105" w:type="dxa"/>
            <w:gridSpan w:val="2"/>
            <w:vMerge/>
            <w:shd w:val="clear" w:color="auto" w:fill="auto"/>
            <w:noWrap/>
            <w:vAlign w:val="center"/>
          </w:tcPr>
          <w:p w14:paraId="4B70F1D3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EFC9819" w14:textId="2B6E3713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14:paraId="3B64036C" w14:textId="74F5BC08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06E42852" w14:textId="17FCCB8D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9EB7C58" w14:textId="52FDC882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14:paraId="5A0E42C3" w14:textId="5AA7FDF8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・・・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14:paraId="70242A59" w14:textId="126DDCB9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●年度</w:t>
            </w:r>
          </w:p>
        </w:tc>
      </w:tr>
      <w:tr w:rsidR="0091542A" w:rsidRPr="0091542A" w14:paraId="4513C94A" w14:textId="77777777" w:rsidTr="0091542A">
        <w:trPr>
          <w:trHeight w:val="372"/>
        </w:trPr>
        <w:tc>
          <w:tcPr>
            <w:tcW w:w="3105" w:type="dxa"/>
            <w:gridSpan w:val="2"/>
            <w:shd w:val="clear" w:color="auto" w:fill="auto"/>
            <w:noWrap/>
            <w:vAlign w:val="center"/>
            <w:hideMark/>
          </w:tcPr>
          <w:p w14:paraId="278C85D6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ＰＩＲＲ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BBF3318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117FBF4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7029B07B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A644DA8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4503D9F5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FCD611F" w14:textId="77777777" w:rsidR="0091542A" w:rsidRPr="0091542A" w:rsidRDefault="0091542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1542A" w:rsidRPr="0091542A" w14:paraId="3A2B311E" w14:textId="77777777" w:rsidTr="0091542A">
        <w:trPr>
          <w:trHeight w:val="372"/>
        </w:trPr>
        <w:tc>
          <w:tcPr>
            <w:tcW w:w="3105" w:type="dxa"/>
            <w:gridSpan w:val="2"/>
            <w:shd w:val="clear" w:color="auto" w:fill="auto"/>
            <w:noWrap/>
            <w:vAlign w:val="center"/>
            <w:hideMark/>
          </w:tcPr>
          <w:p w14:paraId="231DEC5C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ＥＩＲＲ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0695BCC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04F366DF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08BE309D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35BA1F9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D618401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111FD31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23738226" w14:textId="77777777" w:rsidTr="0091542A">
        <w:trPr>
          <w:trHeight w:val="372"/>
        </w:trPr>
        <w:tc>
          <w:tcPr>
            <w:tcW w:w="1205" w:type="dxa"/>
            <w:vMerge w:val="restart"/>
            <w:shd w:val="clear" w:color="auto" w:fill="auto"/>
            <w:noWrap/>
            <w:vAlign w:val="center"/>
            <w:hideMark/>
          </w:tcPr>
          <w:p w14:paraId="26083074" w14:textId="3C751AC7" w:rsidR="0044080A" w:rsidRPr="0091542A" w:rsidRDefault="0044080A" w:rsidP="004408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ＤＳＣＲ　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337A2D7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平均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40396D4A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62276C3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2333109A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79109DDD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0D8510CA" w14:textId="77777777" w:rsidR="0044080A" w:rsidRPr="0091542A" w:rsidRDefault="0044080A" w:rsidP="009154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4E1BF45" w14:textId="77777777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4080A" w:rsidRPr="0091542A" w14:paraId="7BA6C689" w14:textId="77777777" w:rsidTr="0091542A">
        <w:trPr>
          <w:trHeight w:val="372"/>
        </w:trPr>
        <w:tc>
          <w:tcPr>
            <w:tcW w:w="1205" w:type="dxa"/>
            <w:vMerge/>
            <w:shd w:val="clear" w:color="auto" w:fill="auto"/>
            <w:noWrap/>
            <w:vAlign w:val="center"/>
            <w:hideMark/>
          </w:tcPr>
          <w:p w14:paraId="2154BB9B" w14:textId="2B047591" w:rsidR="0044080A" w:rsidRPr="0091542A" w:rsidRDefault="0044080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AADEDF1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最小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204B04A8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78FE51F5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4F9B154B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0B8CD0AA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42DCB3F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BDB0049" w14:textId="77777777" w:rsidR="0044080A" w:rsidRPr="0091542A" w:rsidRDefault="0044080A" w:rsidP="00915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―</w:t>
            </w:r>
          </w:p>
        </w:tc>
      </w:tr>
      <w:tr w:rsidR="0091542A" w:rsidRPr="0091542A" w14:paraId="292BDB35" w14:textId="77777777" w:rsidTr="0091542A">
        <w:trPr>
          <w:trHeight w:val="372"/>
        </w:trPr>
        <w:tc>
          <w:tcPr>
            <w:tcW w:w="3105" w:type="dxa"/>
            <w:gridSpan w:val="2"/>
            <w:shd w:val="clear" w:color="auto" w:fill="auto"/>
            <w:noWrap/>
            <w:vAlign w:val="center"/>
            <w:hideMark/>
          </w:tcPr>
          <w:p w14:paraId="481B63B0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ＬＬＣＲ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14:paraId="0029F4EE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64A609E1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14:paraId="50D5D827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14:paraId="36D2291C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14:paraId="377FE1F3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00C0BC2" w14:textId="77777777" w:rsidR="0091542A" w:rsidRPr="0091542A" w:rsidRDefault="0091542A" w:rsidP="009154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1542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082F59E" w14:textId="77777777" w:rsidR="0091542A" w:rsidRDefault="0091542A" w:rsidP="002B3666">
      <w:pPr>
        <w:rPr>
          <w:rFonts w:ascii="游ゴシック" w:eastAsia="游ゴシック" w:hAnsi="游ゴシック"/>
          <w:szCs w:val="21"/>
        </w:rPr>
      </w:pPr>
    </w:p>
    <w:p w14:paraId="4D4A6C34" w14:textId="3B25E407" w:rsidR="0091542A" w:rsidRDefault="0091542A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37A9B1EA" w14:textId="77777777" w:rsidR="0091542A" w:rsidRDefault="0091542A" w:rsidP="002B3666">
      <w:pPr>
        <w:rPr>
          <w:rFonts w:ascii="游ゴシック" w:eastAsia="游ゴシック" w:hAnsi="游ゴシック"/>
          <w:szCs w:val="21"/>
        </w:rPr>
      </w:pPr>
    </w:p>
    <w:tbl>
      <w:tblPr>
        <w:tblW w:w="96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79"/>
        <w:gridCol w:w="1625"/>
        <w:gridCol w:w="1984"/>
        <w:gridCol w:w="851"/>
        <w:gridCol w:w="738"/>
        <w:gridCol w:w="879"/>
        <w:gridCol w:w="851"/>
        <w:gridCol w:w="738"/>
        <w:gridCol w:w="754"/>
        <w:gridCol w:w="738"/>
      </w:tblGrid>
      <w:tr w:rsidR="0044080A" w:rsidRPr="0091542A" w14:paraId="73617941" w14:textId="77777777" w:rsidTr="0044080A">
        <w:trPr>
          <w:trHeight w:val="372"/>
        </w:trPr>
        <w:tc>
          <w:tcPr>
            <w:tcW w:w="4106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2F4B9542" w14:textId="77777777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事 業 期 間</w:t>
            </w:r>
          </w:p>
        </w:tc>
        <w:tc>
          <w:tcPr>
            <w:tcW w:w="2468" w:type="dxa"/>
            <w:gridSpan w:val="3"/>
            <w:shd w:val="clear" w:color="auto" w:fill="auto"/>
            <w:noWrap/>
            <w:vAlign w:val="center"/>
            <w:hideMark/>
          </w:tcPr>
          <w:p w14:paraId="01A9C14C" w14:textId="77777777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設計・建設期間</w:t>
            </w:r>
          </w:p>
        </w:tc>
        <w:tc>
          <w:tcPr>
            <w:tcW w:w="2343" w:type="dxa"/>
            <w:gridSpan w:val="3"/>
            <w:shd w:val="clear" w:color="auto" w:fill="auto"/>
            <w:noWrap/>
            <w:vAlign w:val="center"/>
            <w:hideMark/>
          </w:tcPr>
          <w:p w14:paraId="68693C8D" w14:textId="77777777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維持管理・運営期間</w:t>
            </w: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  <w:hideMark/>
          </w:tcPr>
          <w:p w14:paraId="2844D30E" w14:textId="77777777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合計</w:t>
            </w:r>
          </w:p>
        </w:tc>
      </w:tr>
      <w:tr w:rsidR="0044080A" w:rsidRPr="0091542A" w14:paraId="4AF6271F" w14:textId="77777777" w:rsidTr="0044080A">
        <w:trPr>
          <w:trHeight w:val="372"/>
        </w:trPr>
        <w:tc>
          <w:tcPr>
            <w:tcW w:w="4106" w:type="dxa"/>
            <w:gridSpan w:val="4"/>
            <w:vMerge/>
            <w:vAlign w:val="center"/>
            <w:hideMark/>
          </w:tcPr>
          <w:p w14:paraId="7D75A327" w14:textId="77777777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0108C7" w14:textId="5F704CB6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●年度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3BA8CA4" w14:textId="77777777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・・・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6B23AF5" w14:textId="7BEDD1E9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●年度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8C9881" w14:textId="662F8A68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●年度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2C35BFE" w14:textId="77777777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・・・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1BACCB8F" w14:textId="7BBD1DAA" w:rsidR="0044080A" w:rsidRPr="0091542A" w:rsidRDefault="0044080A" w:rsidP="009154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●年度</w:t>
            </w:r>
          </w:p>
        </w:tc>
        <w:tc>
          <w:tcPr>
            <w:tcW w:w="738" w:type="dxa"/>
            <w:vMerge/>
            <w:vAlign w:val="center"/>
            <w:hideMark/>
          </w:tcPr>
          <w:p w14:paraId="4F09EDD7" w14:textId="77777777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E1569" w:rsidRPr="0091542A" w14:paraId="74D3E2C7" w14:textId="77777777" w:rsidTr="0044080A">
        <w:trPr>
          <w:trHeight w:val="372"/>
        </w:trPr>
        <w:tc>
          <w:tcPr>
            <w:tcW w:w="218" w:type="dxa"/>
            <w:vMerge w:val="restart"/>
            <w:shd w:val="clear" w:color="auto" w:fill="auto"/>
            <w:noWrap/>
            <w:vAlign w:val="center"/>
          </w:tcPr>
          <w:p w14:paraId="6047BE2E" w14:textId="07E7E337" w:rsidR="00FE1569" w:rsidRPr="0091542A" w:rsidRDefault="00FE1569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3"/>
            <w:shd w:val="clear" w:color="auto" w:fill="auto"/>
            <w:noWrap/>
            <w:vAlign w:val="center"/>
            <w:hideMark/>
          </w:tcPr>
          <w:p w14:paraId="3B57D675" w14:textId="77777777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補助等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CB27FD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3C9D474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0E81AD1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599201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E42EE2E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28B82EEF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CED4098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291D68DA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7FAFEB25" w14:textId="581A199D" w:rsidR="00FE1569" w:rsidRPr="0091542A" w:rsidRDefault="00FE1569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3"/>
            <w:shd w:val="clear" w:color="auto" w:fill="auto"/>
            <w:noWrap/>
            <w:vAlign w:val="center"/>
            <w:hideMark/>
          </w:tcPr>
          <w:p w14:paraId="1ADCD837" w14:textId="77777777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起債調達額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5F6D81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8F8B831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8BF10D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F59DD6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DB4E82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303A9F4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3FCED03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2FDBFC96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684C4816" w14:textId="50B4DECF" w:rsidR="00FE1569" w:rsidRPr="0091542A" w:rsidRDefault="00FE1569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3"/>
            <w:shd w:val="clear" w:color="auto" w:fill="auto"/>
            <w:noWrap/>
            <w:vAlign w:val="center"/>
            <w:hideMark/>
          </w:tcPr>
          <w:p w14:paraId="51766C7A" w14:textId="77777777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2C6128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981766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1C64BB1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52A282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03153EE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0F6DB14C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E37704C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722D297B" w14:textId="77777777" w:rsidTr="0044080A">
        <w:trPr>
          <w:trHeight w:val="372"/>
        </w:trPr>
        <w:tc>
          <w:tcPr>
            <w:tcW w:w="218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75CC67" w14:textId="12EED495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32F50F4" w14:textId="77777777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169B2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D80AF54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CD2DEF0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BF8A9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F34577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160C21E9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A7DAB9A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33F54" w:rsidRPr="0091542A" w14:paraId="02FE81D4" w14:textId="77777777" w:rsidTr="0044080A">
        <w:trPr>
          <w:trHeight w:val="372"/>
        </w:trPr>
        <w:tc>
          <w:tcPr>
            <w:tcW w:w="4106" w:type="dxa"/>
            <w:gridSpan w:val="4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99D3B29" w14:textId="77777777" w:rsidR="0091542A" w:rsidRPr="0091542A" w:rsidRDefault="0091542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１　収入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F367E4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7E5610F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5C93E03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5CD075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7B5EA66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48EE3959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61AF38E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0AD8AC47" w14:textId="77777777" w:rsidTr="0044080A">
        <w:trPr>
          <w:trHeight w:val="372"/>
        </w:trPr>
        <w:tc>
          <w:tcPr>
            <w:tcW w:w="218" w:type="dxa"/>
            <w:vMerge w:val="restart"/>
            <w:shd w:val="clear" w:color="auto" w:fill="auto"/>
            <w:noWrap/>
            <w:vAlign w:val="center"/>
          </w:tcPr>
          <w:p w14:paraId="78C76393" w14:textId="1130DBE1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shd w:val="clear" w:color="auto" w:fill="auto"/>
            <w:noWrap/>
            <w:vAlign w:val="center"/>
            <w:hideMark/>
          </w:tcPr>
          <w:p w14:paraId="1443FC23" w14:textId="0BF071CB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shd w:val="clear" w:color="auto" w:fill="auto"/>
            <w:noWrap/>
            <w:vAlign w:val="center"/>
            <w:hideMark/>
          </w:tcPr>
          <w:p w14:paraId="0F2C8D54" w14:textId="77777777" w:rsidR="0044080A" w:rsidRPr="0091542A" w:rsidRDefault="0044080A" w:rsidP="00FE156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369559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80C5C43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D3C4384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F6FC3E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D378F7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0787CA3C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F6618F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0F40D78A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3555CCAD" w14:textId="474D0586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14:paraId="3799DB1F" w14:textId="49FE44DF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shd w:val="clear" w:color="auto" w:fill="auto"/>
            <w:noWrap/>
            <w:vAlign w:val="center"/>
            <w:hideMark/>
          </w:tcPr>
          <w:p w14:paraId="2477F8AC" w14:textId="77777777" w:rsidR="0044080A" w:rsidRPr="0091542A" w:rsidRDefault="0044080A" w:rsidP="00FE156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8BB21B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F3C848E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FB6381D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93AC8C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84F1BA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2DE49043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47F35D4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27F06B87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45999496" w14:textId="7AB7FEA3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FE614F6" w14:textId="3158844C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8BEEC5F" w14:textId="77777777" w:rsidR="0044080A" w:rsidRPr="0091542A" w:rsidRDefault="0044080A" w:rsidP="00FE156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7ECB88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E530422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51D2837D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0B250F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A99715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3B9DD59F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1190563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5BE842B1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4D59D53C" w14:textId="0D0E63D5" w:rsidR="00FE1569" w:rsidRPr="0091542A" w:rsidRDefault="00FE1569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A564BAC" w14:textId="77777777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管理者が民間事業者へ支払う対価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A1B60A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5D16C14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E2C4248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F7D0A7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80C39F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08185B0E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969D39F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07431007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78536886" w14:textId="64B5CEE5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shd w:val="clear" w:color="auto" w:fill="auto"/>
            <w:noWrap/>
            <w:vAlign w:val="center"/>
          </w:tcPr>
          <w:p w14:paraId="32DDCFEC" w14:textId="7C639ECD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shd w:val="clear" w:color="auto" w:fill="auto"/>
            <w:noWrap/>
            <w:vAlign w:val="center"/>
            <w:hideMark/>
          </w:tcPr>
          <w:p w14:paraId="027E524D" w14:textId="77777777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元金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2804FA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7153BCB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347BBDC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2C5A88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299C1B6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3FA946B2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C0A03DD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725D4323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32CA8EBF" w14:textId="583F5102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FD303B0" w14:textId="7B02D6DA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D4149A8" w14:textId="77777777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利息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B3A040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2179896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7E45641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1DD000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DC15D66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5E29043E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694B7D5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4E56EBC4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7EE590F8" w14:textId="303CA99C" w:rsidR="00FE1569" w:rsidRPr="0091542A" w:rsidRDefault="00FE1569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7F772A7" w14:textId="77777777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起債償還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F6548B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7165D91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010744C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A3B4F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4D22C46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1DF96CD2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4D083A4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36346EBB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779F9917" w14:textId="5D10DBF3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 w:val="restart"/>
            <w:shd w:val="clear" w:color="auto" w:fill="auto"/>
            <w:noWrap/>
            <w:vAlign w:val="center"/>
          </w:tcPr>
          <w:p w14:paraId="40C0EDDC" w14:textId="24865BED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shd w:val="clear" w:color="auto" w:fill="auto"/>
            <w:noWrap/>
            <w:vAlign w:val="center"/>
            <w:hideMark/>
          </w:tcPr>
          <w:p w14:paraId="4471D6FB" w14:textId="77777777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アドバイザリー費用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12EA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B77A3D8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67D573E0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CB537C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4D4E803B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579A3C83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3105FB4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081B7980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1488DCD2" w14:textId="38AA6DAB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14:paraId="618C1271" w14:textId="6184ED80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shd w:val="clear" w:color="auto" w:fill="auto"/>
            <w:noWrap/>
            <w:vAlign w:val="center"/>
            <w:hideMark/>
          </w:tcPr>
          <w:p w14:paraId="55AC750E" w14:textId="77777777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直接協定支援費用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138B87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CDC9409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0527D685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5D5719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BE34F6B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0A6AA6F2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8935B1F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2E97D3D8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2110D0AF" w14:textId="39166D32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/>
            <w:shd w:val="clear" w:color="auto" w:fill="auto"/>
            <w:noWrap/>
            <w:vAlign w:val="center"/>
            <w:hideMark/>
          </w:tcPr>
          <w:p w14:paraId="1D22915C" w14:textId="033006BB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shd w:val="clear" w:color="auto" w:fill="auto"/>
            <w:noWrap/>
            <w:vAlign w:val="center"/>
            <w:hideMark/>
          </w:tcPr>
          <w:p w14:paraId="522F2A59" w14:textId="26D9F591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モニタリング費用（設計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･</w:t>
            </w: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建設期間）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786D73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50BBBCF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E309E63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38F98F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6CAA244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76BFD0D5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7BB7C2E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4080A" w:rsidRPr="0091542A" w14:paraId="71C0128C" w14:textId="77777777" w:rsidTr="0044080A">
        <w:trPr>
          <w:trHeight w:val="372"/>
        </w:trPr>
        <w:tc>
          <w:tcPr>
            <w:tcW w:w="218" w:type="dxa"/>
            <w:vMerge/>
            <w:shd w:val="clear" w:color="auto" w:fill="auto"/>
            <w:noWrap/>
            <w:vAlign w:val="center"/>
            <w:hideMark/>
          </w:tcPr>
          <w:p w14:paraId="11A6C4DC" w14:textId="3BBD5861" w:rsidR="0044080A" w:rsidRPr="0091542A" w:rsidRDefault="0044080A" w:rsidP="0091542A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5DAF906" w14:textId="06B92270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C90317E" w14:textId="14826172" w:rsidR="0044080A" w:rsidRPr="0091542A" w:rsidRDefault="0044080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モニタリング費用（維持管理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･</w:t>
            </w: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運営期間）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C7B891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03006E04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4289530A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437A55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1CB8D53D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79D94E23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209791C6" w14:textId="77777777" w:rsidR="0044080A" w:rsidRPr="0091542A" w:rsidRDefault="0044080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5F7148EB" w14:textId="77777777" w:rsidTr="0044080A">
        <w:trPr>
          <w:trHeight w:val="372"/>
        </w:trPr>
        <w:tc>
          <w:tcPr>
            <w:tcW w:w="218" w:type="dxa"/>
            <w:vMerge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09478D9" w14:textId="7ADFF1E5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AECFD91" w14:textId="2AAAE847" w:rsidR="00FE1569" w:rsidRPr="0091542A" w:rsidRDefault="00FE1569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PFI</w:t>
            </w: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事業による管理者等の別途負担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86A5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3A423BB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AFBA982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A29B46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02B8500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009A302A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6366299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48E51900" w14:textId="77777777" w:rsidTr="0044080A">
        <w:trPr>
          <w:trHeight w:val="372"/>
        </w:trPr>
        <w:tc>
          <w:tcPr>
            <w:tcW w:w="4106" w:type="dxa"/>
            <w:gridSpan w:val="4"/>
            <w:tcBorders>
              <w:top w:val="single" w:sz="4" w:space="0" w:color="FFFFFF" w:themeColor="background1"/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51F59AD" w14:textId="6E3E7F8E" w:rsidR="00FE1569" w:rsidRPr="0091542A" w:rsidRDefault="00FE1569" w:rsidP="00FE156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２　支出　</w:t>
            </w:r>
          </w:p>
        </w:tc>
        <w:tc>
          <w:tcPr>
            <w:tcW w:w="851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EC02162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BCD76C8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452A9C1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2471572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0EA96D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986B3D5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tcBorders>
              <w:bottom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FADC82B" w14:textId="77777777" w:rsidR="00FE1569" w:rsidRPr="0091542A" w:rsidRDefault="00FE1569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4D931AB6" w14:textId="77777777" w:rsidTr="0044080A">
        <w:trPr>
          <w:trHeight w:val="372"/>
        </w:trPr>
        <w:tc>
          <w:tcPr>
            <w:tcW w:w="2122" w:type="dxa"/>
            <w:gridSpan w:val="3"/>
            <w:vMerge w:val="restart"/>
            <w:tcBorders>
              <w:top w:val="double" w:sz="4" w:space="0" w:color="000000" w:themeColor="text1"/>
            </w:tcBorders>
            <w:shd w:val="clear" w:color="auto" w:fill="auto"/>
            <w:vAlign w:val="center"/>
            <w:hideMark/>
          </w:tcPr>
          <w:p w14:paraId="17FCE6C0" w14:textId="77777777" w:rsidR="0091542A" w:rsidRPr="0091542A" w:rsidRDefault="0091542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公共施設等の管理者等の財負担額（＝2-1）</w:t>
            </w:r>
          </w:p>
        </w:tc>
        <w:tc>
          <w:tcPr>
            <w:tcW w:w="1984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2D0DBE" w14:textId="77777777" w:rsidR="0091542A" w:rsidRPr="0091542A" w:rsidRDefault="0091542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現在価値化前</w:t>
            </w:r>
          </w:p>
        </w:tc>
        <w:tc>
          <w:tcPr>
            <w:tcW w:w="851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775227E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3B907E6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70F160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3E8BC3A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289DA6F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CF1646F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A6B5A4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E1569" w:rsidRPr="0091542A" w14:paraId="29D8752F" w14:textId="77777777" w:rsidTr="0044080A">
        <w:trPr>
          <w:trHeight w:val="372"/>
        </w:trPr>
        <w:tc>
          <w:tcPr>
            <w:tcW w:w="2122" w:type="dxa"/>
            <w:gridSpan w:val="3"/>
            <w:vMerge/>
            <w:vAlign w:val="center"/>
            <w:hideMark/>
          </w:tcPr>
          <w:p w14:paraId="1F74928F" w14:textId="77777777" w:rsidR="0091542A" w:rsidRPr="0091542A" w:rsidRDefault="0091542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2734A4" w14:textId="77777777" w:rsidR="0091542A" w:rsidRPr="0091542A" w:rsidRDefault="0091542A" w:rsidP="009154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現在価値化後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1B565D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68CCFF01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1B5FC5AC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2F1813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DBB5A68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14:paraId="778828E3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D9575E4" w14:textId="77777777" w:rsidR="0091542A" w:rsidRPr="0091542A" w:rsidRDefault="0091542A" w:rsidP="0044080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154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4BB802D" w14:textId="77777777" w:rsidR="0091542A" w:rsidRDefault="0091542A" w:rsidP="002B3666">
      <w:pPr>
        <w:rPr>
          <w:rFonts w:ascii="游ゴシック" w:eastAsia="游ゴシック" w:hAnsi="游ゴシック"/>
          <w:szCs w:val="21"/>
        </w:rPr>
      </w:pPr>
    </w:p>
    <w:p w14:paraId="1C23D603" w14:textId="77777777" w:rsidR="0091542A" w:rsidRDefault="0091542A" w:rsidP="002B3666">
      <w:pPr>
        <w:rPr>
          <w:rFonts w:ascii="游ゴシック" w:eastAsia="游ゴシック" w:hAnsi="游ゴシック"/>
          <w:szCs w:val="21"/>
        </w:rPr>
      </w:pPr>
    </w:p>
    <w:p w14:paraId="1B970A5D" w14:textId="77777777" w:rsidR="0091542A" w:rsidRPr="00DE6EEC" w:rsidRDefault="0091542A" w:rsidP="002B3666">
      <w:pPr>
        <w:rPr>
          <w:rFonts w:ascii="游ゴシック" w:eastAsia="游ゴシック" w:hAnsi="游ゴシック"/>
          <w:szCs w:val="21"/>
        </w:rPr>
      </w:pPr>
    </w:p>
    <w:sectPr w:rsidR="0091542A" w:rsidRPr="00DE6EEC" w:rsidSect="00D62F74">
      <w:footerReference w:type="default" r:id="rId6"/>
      <w:pgSz w:w="11906" w:h="16838"/>
      <w:pgMar w:top="1418" w:right="1418" w:bottom="1418" w:left="1418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D358B" w14:textId="77777777" w:rsidR="003A446E" w:rsidRDefault="003A446E" w:rsidP="00D62F74">
      <w:r>
        <w:separator/>
      </w:r>
    </w:p>
  </w:endnote>
  <w:endnote w:type="continuationSeparator" w:id="0">
    <w:p w14:paraId="1C4F5C77" w14:textId="77777777" w:rsidR="003A446E" w:rsidRDefault="003A446E" w:rsidP="00D6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Unicode MS" w:eastAsia="Arial Unicode MS" w:hAnsi="Arial Unicode MS" w:cs="Arial Unicode MS"/>
      </w:rPr>
      <w:id w:val="2031605173"/>
      <w:docPartObj>
        <w:docPartGallery w:val="Page Numbers (Bottom of Page)"/>
        <w:docPartUnique/>
      </w:docPartObj>
    </w:sdtPr>
    <w:sdtContent>
      <w:p w14:paraId="48CAE936" w14:textId="719B12E6" w:rsidR="00D62F74" w:rsidRPr="003106DF" w:rsidRDefault="003106DF" w:rsidP="003106DF">
        <w:pPr>
          <w:pStyle w:val="a5"/>
          <w:jc w:val="center"/>
          <w:rPr>
            <w:rFonts w:ascii="Arial Unicode MS" w:eastAsia="Arial Unicode MS" w:hAnsi="Arial Unicode MS" w:cs="Arial Unicode MS"/>
          </w:rPr>
        </w:pPr>
        <w:r w:rsidRPr="003106DF">
          <w:rPr>
            <w:rFonts w:ascii="Arial Unicode MS" w:eastAsia="Arial Unicode MS" w:hAnsi="Arial Unicode MS" w:cs="Arial Unicode MS"/>
          </w:rPr>
          <w:fldChar w:fldCharType="begin"/>
        </w:r>
        <w:r w:rsidRPr="003106DF">
          <w:rPr>
            <w:rFonts w:ascii="Arial Unicode MS" w:eastAsia="Arial Unicode MS" w:hAnsi="Arial Unicode MS" w:cs="Arial Unicode MS"/>
          </w:rPr>
          <w:instrText>PAGE   \* MERGEFORMAT</w:instrText>
        </w:r>
        <w:r w:rsidRPr="003106DF">
          <w:rPr>
            <w:rFonts w:ascii="Arial Unicode MS" w:eastAsia="Arial Unicode MS" w:hAnsi="Arial Unicode MS" w:cs="Arial Unicode MS"/>
          </w:rPr>
          <w:fldChar w:fldCharType="separate"/>
        </w:r>
        <w:r w:rsidRPr="003106DF">
          <w:rPr>
            <w:rFonts w:ascii="Arial Unicode MS" w:eastAsia="Arial Unicode MS" w:hAnsi="Arial Unicode MS" w:cs="Arial Unicode MS"/>
            <w:lang w:val="ja-JP"/>
          </w:rPr>
          <w:t>2</w:t>
        </w:r>
        <w:r w:rsidRPr="003106DF">
          <w:rPr>
            <w:rFonts w:ascii="Arial Unicode MS" w:eastAsia="Arial Unicode MS" w:hAnsi="Arial Unicode MS" w:cs="Arial Unicode M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AD9FF" w14:textId="77777777" w:rsidR="003A446E" w:rsidRDefault="003A446E" w:rsidP="00D62F74">
      <w:r>
        <w:separator/>
      </w:r>
    </w:p>
  </w:footnote>
  <w:footnote w:type="continuationSeparator" w:id="0">
    <w:p w14:paraId="1C73AE99" w14:textId="77777777" w:rsidR="003A446E" w:rsidRDefault="003A446E" w:rsidP="00D6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66"/>
    <w:rsid w:val="00003D94"/>
    <w:rsid w:val="00006F6C"/>
    <w:rsid w:val="00010F85"/>
    <w:rsid w:val="00027C0F"/>
    <w:rsid w:val="000304C0"/>
    <w:rsid w:val="0004695A"/>
    <w:rsid w:val="00061A78"/>
    <w:rsid w:val="000661A8"/>
    <w:rsid w:val="00092EAF"/>
    <w:rsid w:val="00095083"/>
    <w:rsid w:val="00096E96"/>
    <w:rsid w:val="000B67BC"/>
    <w:rsid w:val="000D77C6"/>
    <w:rsid w:val="000E66AD"/>
    <w:rsid w:val="000F1FB4"/>
    <w:rsid w:val="00101C1F"/>
    <w:rsid w:val="00105DB9"/>
    <w:rsid w:val="001306F6"/>
    <w:rsid w:val="001463CD"/>
    <w:rsid w:val="0017519F"/>
    <w:rsid w:val="00177E2E"/>
    <w:rsid w:val="00191761"/>
    <w:rsid w:val="001C2EC8"/>
    <w:rsid w:val="001D0CC9"/>
    <w:rsid w:val="001E18A7"/>
    <w:rsid w:val="001F7A61"/>
    <w:rsid w:val="00222E05"/>
    <w:rsid w:val="00234562"/>
    <w:rsid w:val="00234AF8"/>
    <w:rsid w:val="00236ADD"/>
    <w:rsid w:val="00254B81"/>
    <w:rsid w:val="0027306A"/>
    <w:rsid w:val="002A2FDC"/>
    <w:rsid w:val="002B0B9F"/>
    <w:rsid w:val="002B3666"/>
    <w:rsid w:val="002E18D4"/>
    <w:rsid w:val="002E2C97"/>
    <w:rsid w:val="002F0E16"/>
    <w:rsid w:val="002F1294"/>
    <w:rsid w:val="002F298C"/>
    <w:rsid w:val="002F447D"/>
    <w:rsid w:val="003106DF"/>
    <w:rsid w:val="00344A3F"/>
    <w:rsid w:val="0035011C"/>
    <w:rsid w:val="00365E83"/>
    <w:rsid w:val="00374FAF"/>
    <w:rsid w:val="003A446E"/>
    <w:rsid w:val="003B55CB"/>
    <w:rsid w:val="003C5321"/>
    <w:rsid w:val="003E106C"/>
    <w:rsid w:val="003E3B2D"/>
    <w:rsid w:val="003F0803"/>
    <w:rsid w:val="003F23F6"/>
    <w:rsid w:val="003F73EC"/>
    <w:rsid w:val="00401BDA"/>
    <w:rsid w:val="00407B17"/>
    <w:rsid w:val="00411383"/>
    <w:rsid w:val="00413395"/>
    <w:rsid w:val="00436B1E"/>
    <w:rsid w:val="0044080A"/>
    <w:rsid w:val="00444759"/>
    <w:rsid w:val="00462207"/>
    <w:rsid w:val="00464E91"/>
    <w:rsid w:val="00472A9E"/>
    <w:rsid w:val="00475B96"/>
    <w:rsid w:val="0048459B"/>
    <w:rsid w:val="00494E34"/>
    <w:rsid w:val="004A33A9"/>
    <w:rsid w:val="004A6562"/>
    <w:rsid w:val="004B0D1D"/>
    <w:rsid w:val="004B2E40"/>
    <w:rsid w:val="004B5FCC"/>
    <w:rsid w:val="004C7202"/>
    <w:rsid w:val="004D2C60"/>
    <w:rsid w:val="004D4DDD"/>
    <w:rsid w:val="004E32D9"/>
    <w:rsid w:val="004E38AD"/>
    <w:rsid w:val="004F7E69"/>
    <w:rsid w:val="00502AC2"/>
    <w:rsid w:val="00505954"/>
    <w:rsid w:val="00514396"/>
    <w:rsid w:val="005222C8"/>
    <w:rsid w:val="00545FCB"/>
    <w:rsid w:val="005841A7"/>
    <w:rsid w:val="005A0E94"/>
    <w:rsid w:val="005B15E6"/>
    <w:rsid w:val="005B1D05"/>
    <w:rsid w:val="005B27EE"/>
    <w:rsid w:val="005B321E"/>
    <w:rsid w:val="005C372F"/>
    <w:rsid w:val="005C49A0"/>
    <w:rsid w:val="005D07C0"/>
    <w:rsid w:val="0060239E"/>
    <w:rsid w:val="006049FC"/>
    <w:rsid w:val="0061093E"/>
    <w:rsid w:val="00621930"/>
    <w:rsid w:val="006304C8"/>
    <w:rsid w:val="00633F54"/>
    <w:rsid w:val="00642005"/>
    <w:rsid w:val="006568E7"/>
    <w:rsid w:val="00656DCC"/>
    <w:rsid w:val="00661561"/>
    <w:rsid w:val="0066696E"/>
    <w:rsid w:val="00674EE8"/>
    <w:rsid w:val="00693062"/>
    <w:rsid w:val="006C747E"/>
    <w:rsid w:val="006E3C2D"/>
    <w:rsid w:val="006E4586"/>
    <w:rsid w:val="006E6E08"/>
    <w:rsid w:val="00705803"/>
    <w:rsid w:val="00705BB0"/>
    <w:rsid w:val="00705EBA"/>
    <w:rsid w:val="0071202E"/>
    <w:rsid w:val="00733A51"/>
    <w:rsid w:val="00742EDF"/>
    <w:rsid w:val="00751588"/>
    <w:rsid w:val="007539AB"/>
    <w:rsid w:val="007614BF"/>
    <w:rsid w:val="007734C0"/>
    <w:rsid w:val="00773FBF"/>
    <w:rsid w:val="00774C51"/>
    <w:rsid w:val="00791A94"/>
    <w:rsid w:val="0079646E"/>
    <w:rsid w:val="00797629"/>
    <w:rsid w:val="007A1142"/>
    <w:rsid w:val="007A508F"/>
    <w:rsid w:val="007A5524"/>
    <w:rsid w:val="007C5B96"/>
    <w:rsid w:val="007E69EA"/>
    <w:rsid w:val="007F034B"/>
    <w:rsid w:val="007F3B64"/>
    <w:rsid w:val="007F588D"/>
    <w:rsid w:val="00810E74"/>
    <w:rsid w:val="00820B6C"/>
    <w:rsid w:val="008229BE"/>
    <w:rsid w:val="00822C39"/>
    <w:rsid w:val="00890428"/>
    <w:rsid w:val="008A76B3"/>
    <w:rsid w:val="008B0F15"/>
    <w:rsid w:val="008B31AF"/>
    <w:rsid w:val="0091542A"/>
    <w:rsid w:val="00916B8B"/>
    <w:rsid w:val="00927C5B"/>
    <w:rsid w:val="00965058"/>
    <w:rsid w:val="00965FB2"/>
    <w:rsid w:val="00967CFF"/>
    <w:rsid w:val="00990560"/>
    <w:rsid w:val="0099776D"/>
    <w:rsid w:val="009E131F"/>
    <w:rsid w:val="009E292E"/>
    <w:rsid w:val="00A21CC1"/>
    <w:rsid w:val="00A405A0"/>
    <w:rsid w:val="00A46F4F"/>
    <w:rsid w:val="00A65EE0"/>
    <w:rsid w:val="00AA2BC9"/>
    <w:rsid w:val="00AA615F"/>
    <w:rsid w:val="00AB5FE9"/>
    <w:rsid w:val="00AB77B3"/>
    <w:rsid w:val="00AD2C8A"/>
    <w:rsid w:val="00AE1248"/>
    <w:rsid w:val="00B254D0"/>
    <w:rsid w:val="00B31894"/>
    <w:rsid w:val="00B438FD"/>
    <w:rsid w:val="00B61CFA"/>
    <w:rsid w:val="00B70168"/>
    <w:rsid w:val="00B97A9E"/>
    <w:rsid w:val="00BA3FD3"/>
    <w:rsid w:val="00BA790E"/>
    <w:rsid w:val="00BC1EBC"/>
    <w:rsid w:val="00BE2CE0"/>
    <w:rsid w:val="00BF413E"/>
    <w:rsid w:val="00C02E3D"/>
    <w:rsid w:val="00C200A2"/>
    <w:rsid w:val="00C2116A"/>
    <w:rsid w:val="00C311AC"/>
    <w:rsid w:val="00C31CE5"/>
    <w:rsid w:val="00C35991"/>
    <w:rsid w:val="00C435BB"/>
    <w:rsid w:val="00C56213"/>
    <w:rsid w:val="00CA17A3"/>
    <w:rsid w:val="00CA1AD6"/>
    <w:rsid w:val="00CB7835"/>
    <w:rsid w:val="00CC0140"/>
    <w:rsid w:val="00CC209E"/>
    <w:rsid w:val="00CC48C9"/>
    <w:rsid w:val="00CE0CCD"/>
    <w:rsid w:val="00CF7EBD"/>
    <w:rsid w:val="00D30CA0"/>
    <w:rsid w:val="00D40DEB"/>
    <w:rsid w:val="00D62F74"/>
    <w:rsid w:val="00D72CA6"/>
    <w:rsid w:val="00D8737E"/>
    <w:rsid w:val="00D87758"/>
    <w:rsid w:val="00D96C73"/>
    <w:rsid w:val="00DA0F12"/>
    <w:rsid w:val="00DA250F"/>
    <w:rsid w:val="00DA7986"/>
    <w:rsid w:val="00DB033A"/>
    <w:rsid w:val="00DE185C"/>
    <w:rsid w:val="00DE6EEC"/>
    <w:rsid w:val="00DF4E1E"/>
    <w:rsid w:val="00DF77DA"/>
    <w:rsid w:val="00E017B1"/>
    <w:rsid w:val="00E06C86"/>
    <w:rsid w:val="00E343B8"/>
    <w:rsid w:val="00E3483D"/>
    <w:rsid w:val="00E37DD8"/>
    <w:rsid w:val="00E70D9D"/>
    <w:rsid w:val="00E710C0"/>
    <w:rsid w:val="00E74084"/>
    <w:rsid w:val="00E75F20"/>
    <w:rsid w:val="00E77A1B"/>
    <w:rsid w:val="00E80152"/>
    <w:rsid w:val="00E9162F"/>
    <w:rsid w:val="00EA1F8D"/>
    <w:rsid w:val="00EA79EA"/>
    <w:rsid w:val="00EE038A"/>
    <w:rsid w:val="00EE08BF"/>
    <w:rsid w:val="00EF239D"/>
    <w:rsid w:val="00EF2C51"/>
    <w:rsid w:val="00F223CB"/>
    <w:rsid w:val="00F33081"/>
    <w:rsid w:val="00F33E2A"/>
    <w:rsid w:val="00F340E8"/>
    <w:rsid w:val="00F40C40"/>
    <w:rsid w:val="00F438BC"/>
    <w:rsid w:val="00F65BF0"/>
    <w:rsid w:val="00F72B25"/>
    <w:rsid w:val="00F807AD"/>
    <w:rsid w:val="00F90D32"/>
    <w:rsid w:val="00F9768A"/>
    <w:rsid w:val="00FA24C8"/>
    <w:rsid w:val="00FB5E41"/>
    <w:rsid w:val="00FC0C7E"/>
    <w:rsid w:val="00FD1149"/>
    <w:rsid w:val="00FE156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0555B"/>
  <w15:chartTrackingRefBased/>
  <w15:docId w15:val="{A8A0CF35-219E-4EF7-B424-1919761D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E91"/>
    <w:pPr>
      <w:outlineLvl w:val="0"/>
    </w:pPr>
    <w:rPr>
      <w:rFonts w:ascii="游ゴシック" w:eastAsia="游ゴシック" w:hAnsi="游ゴシック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4E91"/>
    <w:pPr>
      <w:outlineLvl w:val="1"/>
    </w:pPr>
    <w:rPr>
      <w:rFonts w:ascii="游ゴシック" w:eastAsia="游ゴシック" w:hAnsi="游ゴシック"/>
      <w:b/>
      <w:bCs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64E91"/>
    <w:pPr>
      <w:outlineLvl w:val="2"/>
    </w:pPr>
    <w:rPr>
      <w:rFonts w:ascii="游ゴシック" w:eastAsia="游ゴシック" w:hAnsi="游ゴシック"/>
      <w:b/>
      <w:bCs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464E91"/>
    <w:pPr>
      <w:outlineLvl w:val="3"/>
    </w:pPr>
    <w:rPr>
      <w:rFonts w:ascii="游ゴシック" w:eastAsia="游ゴシック" w:hAnsi="游ゴシック"/>
      <w:szCs w:val="21"/>
      <w:u w:val="single"/>
    </w:rPr>
  </w:style>
  <w:style w:type="paragraph" w:styleId="5">
    <w:name w:val="heading 5"/>
    <w:basedOn w:val="text"/>
    <w:next w:val="a"/>
    <w:link w:val="50"/>
    <w:uiPriority w:val="9"/>
    <w:unhideWhenUsed/>
    <w:qFormat/>
    <w:rsid w:val="00096E96"/>
    <w:pPr>
      <w:ind w:firstLineChars="0" w:hanging="1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F74"/>
  </w:style>
  <w:style w:type="paragraph" w:styleId="a5">
    <w:name w:val="footer"/>
    <w:basedOn w:val="a"/>
    <w:link w:val="a6"/>
    <w:uiPriority w:val="99"/>
    <w:unhideWhenUsed/>
    <w:rsid w:val="00D62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F74"/>
  </w:style>
  <w:style w:type="character" w:customStyle="1" w:styleId="10">
    <w:name w:val="見出し 1 (文字)"/>
    <w:basedOn w:val="a0"/>
    <w:link w:val="1"/>
    <w:uiPriority w:val="9"/>
    <w:rsid w:val="00464E91"/>
    <w:rPr>
      <w:rFonts w:ascii="游ゴシック" w:eastAsia="游ゴシック" w:hAnsi="游ゴシック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464E91"/>
    <w:rPr>
      <w:rFonts w:ascii="游ゴシック" w:eastAsia="游ゴシック" w:hAnsi="游ゴシック"/>
      <w:b/>
      <w:bCs/>
      <w:sz w:val="22"/>
    </w:rPr>
  </w:style>
  <w:style w:type="character" w:customStyle="1" w:styleId="30">
    <w:name w:val="見出し 3 (文字)"/>
    <w:basedOn w:val="a0"/>
    <w:link w:val="3"/>
    <w:uiPriority w:val="9"/>
    <w:rsid w:val="00464E91"/>
    <w:rPr>
      <w:rFonts w:ascii="游ゴシック" w:eastAsia="游ゴシック" w:hAnsi="游ゴシック"/>
      <w:b/>
      <w:bCs/>
      <w:szCs w:val="21"/>
    </w:rPr>
  </w:style>
  <w:style w:type="paragraph" w:customStyle="1" w:styleId="text">
    <w:name w:val="text"/>
    <w:basedOn w:val="a"/>
    <w:link w:val="text0"/>
    <w:qFormat/>
    <w:rsid w:val="00464E91"/>
    <w:pPr>
      <w:ind w:firstLineChars="67" w:firstLine="141"/>
    </w:pPr>
    <w:rPr>
      <w:rFonts w:ascii="游ゴシック" w:eastAsia="游ゴシック" w:hAnsi="游ゴシック"/>
      <w:szCs w:val="21"/>
    </w:rPr>
  </w:style>
  <w:style w:type="character" w:customStyle="1" w:styleId="text0">
    <w:name w:val="text (文字)"/>
    <w:basedOn w:val="a0"/>
    <w:link w:val="text"/>
    <w:rsid w:val="00464E91"/>
    <w:rPr>
      <w:rFonts w:ascii="游ゴシック" w:eastAsia="游ゴシック" w:hAnsi="游ゴシック"/>
      <w:szCs w:val="21"/>
    </w:rPr>
  </w:style>
  <w:style w:type="character" w:customStyle="1" w:styleId="40">
    <w:name w:val="見出し 4 (文字)"/>
    <w:basedOn w:val="a0"/>
    <w:link w:val="4"/>
    <w:uiPriority w:val="9"/>
    <w:rsid w:val="00464E91"/>
    <w:rPr>
      <w:rFonts w:ascii="游ゴシック" w:eastAsia="游ゴシック" w:hAnsi="游ゴシック"/>
      <w:szCs w:val="21"/>
      <w:u w:val="single"/>
    </w:rPr>
  </w:style>
  <w:style w:type="table" w:styleId="a7">
    <w:name w:val="Table Grid"/>
    <w:basedOn w:val="a1"/>
    <w:uiPriority w:val="39"/>
    <w:rsid w:val="0027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ajyou">
    <w:name w:val="text(kajyou)"/>
    <w:basedOn w:val="text"/>
    <w:link w:val="textkajyou0"/>
    <w:qFormat/>
    <w:rsid w:val="00F72B25"/>
    <w:pPr>
      <w:ind w:left="141" w:hangingChars="67" w:hanging="141"/>
    </w:pPr>
  </w:style>
  <w:style w:type="character" w:customStyle="1" w:styleId="textkajyou0">
    <w:name w:val="text(kajyou) (文字)"/>
    <w:basedOn w:val="text0"/>
    <w:link w:val="textkajyou"/>
    <w:rsid w:val="00F72B25"/>
    <w:rPr>
      <w:rFonts w:ascii="游ゴシック" w:eastAsia="游ゴシック" w:hAnsi="游ゴシック"/>
      <w:szCs w:val="21"/>
    </w:rPr>
  </w:style>
  <w:style w:type="paragraph" w:customStyle="1" w:styleId="a8">
    <w:name w:val="図表タイトル"/>
    <w:basedOn w:val="text"/>
    <w:link w:val="a9"/>
    <w:qFormat/>
    <w:rsid w:val="00773FBF"/>
    <w:pPr>
      <w:ind w:firstLine="121"/>
    </w:pPr>
    <w:rPr>
      <w:sz w:val="18"/>
      <w:szCs w:val="18"/>
    </w:rPr>
  </w:style>
  <w:style w:type="character" w:customStyle="1" w:styleId="a9">
    <w:name w:val="図表タイトル (文字)"/>
    <w:basedOn w:val="text0"/>
    <w:link w:val="a8"/>
    <w:rsid w:val="00773FBF"/>
    <w:rPr>
      <w:rFonts w:ascii="游ゴシック" w:eastAsia="游ゴシック" w:hAnsi="游ゴシック"/>
      <w:sz w:val="18"/>
      <w:szCs w:val="18"/>
    </w:rPr>
  </w:style>
  <w:style w:type="character" w:customStyle="1" w:styleId="50">
    <w:name w:val="見出し 5 (文字)"/>
    <w:basedOn w:val="a0"/>
    <w:link w:val="5"/>
    <w:uiPriority w:val="9"/>
    <w:rsid w:val="00096E96"/>
    <w:rPr>
      <w:rFonts w:ascii="游ゴシック" w:eastAsia="游ゴシック" w:hAnsi="游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