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73E4"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07436A" w14:paraId="2FEB3C15" w14:textId="77777777">
        <w:trPr>
          <w:trHeight w:val="70"/>
        </w:trPr>
        <w:tc>
          <w:tcPr>
            <w:tcW w:w="2268" w:type="dxa"/>
          </w:tcPr>
          <w:p w14:paraId="3DBCD75B"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109E9C9F"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都市計画法第34条第１号運用基準の一部改正(案)</w:t>
            </w:r>
          </w:p>
        </w:tc>
      </w:tr>
      <w:tr w:rsidR="0007436A" w14:paraId="6065C0B4" w14:textId="77777777">
        <w:tc>
          <w:tcPr>
            <w:tcW w:w="2268" w:type="dxa"/>
          </w:tcPr>
          <w:p w14:paraId="6E6CAD92"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5A4B9FDE" w14:textId="77777777" w:rsidR="0007436A" w:rsidRDefault="00280ECB">
            <w:pPr>
              <w:spacing w:line="320" w:lineRule="exact"/>
              <w:rPr>
                <w:rFonts w:ascii="メイリオ" w:eastAsia="メイリオ" w:hAnsi="メイリオ"/>
                <w:sz w:val="22"/>
              </w:rPr>
            </w:pPr>
            <w:r>
              <w:rPr>
                <w:rFonts w:ascii="メイリオ" w:eastAsia="メイリオ" w:hAnsi="メイリオ" w:hint="eastAsia"/>
                <w:sz w:val="22"/>
              </w:rPr>
              <w:t>市街化調整区域では、原則として建築物を建てることが制限されていますが、都市計画法第34条第１号により、市街化調整区域内の住民の日常生活に必要な店舗等は例外的に認められており、町では平成24年４月から基準を定めて運用してきました。</w:t>
            </w:r>
          </w:p>
          <w:p w14:paraId="2240DBCC" w14:textId="77777777" w:rsidR="0007436A" w:rsidRDefault="00280ECB">
            <w:pPr>
              <w:spacing w:line="320" w:lineRule="exact"/>
              <w:rPr>
                <w:rFonts w:ascii="メイリオ" w:eastAsia="メイリオ" w:hAnsi="メイリオ"/>
                <w:sz w:val="22"/>
              </w:rPr>
            </w:pPr>
            <w:r>
              <w:rPr>
                <w:rFonts w:ascii="メイリオ" w:eastAsia="メイリオ" w:hAnsi="メイリオ" w:hint="eastAsia"/>
                <w:sz w:val="22"/>
              </w:rPr>
              <w:t>この運用基準では、店舗等の延床面積を300㎡以下としていることから、出店するのは品ぞろえの限られた小規模な店舗が多い傾向にあります。</w:t>
            </w:r>
          </w:p>
          <w:p w14:paraId="2D3CD3EA" w14:textId="77777777" w:rsidR="0007436A" w:rsidRDefault="00280ECB">
            <w:pPr>
              <w:spacing w:line="320" w:lineRule="exact"/>
              <w:rPr>
                <w:rFonts w:ascii="メイリオ" w:eastAsia="メイリオ" w:hAnsi="メイリオ"/>
                <w:sz w:val="22"/>
              </w:rPr>
            </w:pPr>
            <w:r>
              <w:rPr>
                <w:rFonts w:ascii="メイリオ" w:eastAsia="メイリオ" w:hAnsi="メイリオ" w:hint="eastAsia"/>
                <w:sz w:val="22"/>
              </w:rPr>
              <w:t>また、共働き世帯の増加や少子高齢化の進展などの社会情勢の変化により、多様な商品を扱う店舗等が求められていますが、現行の基準では出店が難しい状況です。</w:t>
            </w:r>
          </w:p>
          <w:p w14:paraId="119A7155" w14:textId="77777777" w:rsidR="0007436A" w:rsidRDefault="00280ECB">
            <w:pPr>
              <w:spacing w:line="320" w:lineRule="exact"/>
              <w:rPr>
                <w:rFonts w:ascii="メイリオ" w:eastAsia="メイリオ" w:hAnsi="メイリオ"/>
                <w:sz w:val="22"/>
              </w:rPr>
            </w:pPr>
            <w:r>
              <w:rPr>
                <w:rFonts w:ascii="メイリオ" w:eastAsia="メイリオ" w:hAnsi="メイリオ" w:hint="eastAsia"/>
                <w:sz w:val="22"/>
              </w:rPr>
              <w:t>その結果、住民は市街地まで買い物に出かけなければならず、公共交通機関も少ないことなどから、特に高齢者世帯にとって負担となっています。</w:t>
            </w:r>
          </w:p>
          <w:p w14:paraId="6CFA7BA1" w14:textId="77777777" w:rsidR="0007436A" w:rsidRDefault="00280ECB">
            <w:pPr>
              <w:spacing w:line="320" w:lineRule="exact"/>
              <w:rPr>
                <w:rFonts w:ascii="メイリオ" w:eastAsia="メイリオ" w:hAnsi="メイリオ"/>
                <w:sz w:val="22"/>
              </w:rPr>
            </w:pPr>
            <w:r>
              <w:rPr>
                <w:rFonts w:ascii="メイリオ" w:eastAsia="メイリオ" w:hAnsi="メイリオ" w:hint="eastAsia"/>
                <w:sz w:val="22"/>
              </w:rPr>
              <w:t>こうした課題を踏まえ、集落の維持と住民の生活を支えることを目的に運用基準の見直しを進めています。</w:t>
            </w:r>
          </w:p>
        </w:tc>
      </w:tr>
      <w:tr w:rsidR="0007436A" w14:paraId="17F75366" w14:textId="77777777">
        <w:tc>
          <w:tcPr>
            <w:tcW w:w="2268" w:type="dxa"/>
          </w:tcPr>
          <w:p w14:paraId="3A9EA4EA"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73297195"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令和７年10月１日（水）から　令和７年10月31日（金）まで</w:t>
            </w:r>
          </w:p>
        </w:tc>
      </w:tr>
      <w:tr w:rsidR="0007436A" w14:paraId="322AEB75" w14:textId="77777777">
        <w:tc>
          <w:tcPr>
            <w:tcW w:w="2268" w:type="dxa"/>
          </w:tcPr>
          <w:p w14:paraId="064723AF"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7230A9D1" w14:textId="77777777" w:rsidR="0007436A" w:rsidRDefault="0007436A">
            <w:pPr>
              <w:spacing w:line="360" w:lineRule="exact"/>
              <w:jc w:val="center"/>
              <w:rPr>
                <w:rFonts w:ascii="メイリオ" w:eastAsia="メイリオ" w:hAnsi="メイリオ"/>
                <w:sz w:val="22"/>
              </w:rPr>
            </w:pPr>
          </w:p>
        </w:tc>
        <w:tc>
          <w:tcPr>
            <w:tcW w:w="7568" w:type="dxa"/>
          </w:tcPr>
          <w:p w14:paraId="4FEFAE70"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ア　町内に住所を有する方</w:t>
            </w:r>
          </w:p>
          <w:p w14:paraId="3903CDBD"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61F89756"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18D2A99E"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エ　町内の学校に在学する方</w:t>
            </w:r>
          </w:p>
          <w:p w14:paraId="64C1D109"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7A7D40C6"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07436A" w14:paraId="22F8FB4B" w14:textId="77777777">
        <w:tc>
          <w:tcPr>
            <w:tcW w:w="2268" w:type="dxa"/>
          </w:tcPr>
          <w:p w14:paraId="3397C757"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60C7144B"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50626A38"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6A91D28A"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7746DD0F"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749B7BFC"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0BF07659"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07436A" w14:paraId="524FB264" w14:textId="77777777">
        <w:tc>
          <w:tcPr>
            <w:tcW w:w="2268" w:type="dxa"/>
          </w:tcPr>
          <w:p w14:paraId="44CD203F"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0C5AECFA"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１　持参又は郵送の場合</w:t>
            </w:r>
          </w:p>
          <w:p w14:paraId="1741EF5D"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578893A2"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 xml:space="preserve">　　小山町　都市基盤部　都市整備課　あて</w:t>
            </w:r>
          </w:p>
          <w:p w14:paraId="2D948751"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２　ファクシミリの場合　　　　　0550-76-2795</w:t>
            </w:r>
          </w:p>
          <w:p w14:paraId="3618039F"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３　電子メールの場合　　　　　　toshi@fuji-oyama.jp</w:t>
            </w:r>
          </w:p>
        </w:tc>
      </w:tr>
      <w:tr w:rsidR="0007436A" w14:paraId="27308D50" w14:textId="77777777">
        <w:tc>
          <w:tcPr>
            <w:tcW w:w="2268" w:type="dxa"/>
          </w:tcPr>
          <w:p w14:paraId="567B990B"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5EAB185B"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64D24155"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小山町　都市基盤部　都市整備課</w:t>
            </w:r>
          </w:p>
          <w:p w14:paraId="712157C1"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電話0550-76-6104</w:t>
            </w:r>
          </w:p>
        </w:tc>
      </w:tr>
      <w:tr w:rsidR="0007436A" w14:paraId="794F56BF" w14:textId="77777777">
        <w:tc>
          <w:tcPr>
            <w:tcW w:w="2268" w:type="dxa"/>
          </w:tcPr>
          <w:p w14:paraId="0CA9F5D4"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6F488F98"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4DB9A24B"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6593FC9F"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・都市計画法第34条第１号運用基準の一部改正（案）について&lt;PDF&gt;</w:t>
            </w:r>
          </w:p>
        </w:tc>
      </w:tr>
      <w:tr w:rsidR="0007436A" w14:paraId="7B1FD7B9" w14:textId="77777777">
        <w:tc>
          <w:tcPr>
            <w:tcW w:w="2268" w:type="dxa"/>
          </w:tcPr>
          <w:p w14:paraId="73BFC84E"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1F746055"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4EA06A6E" w14:textId="77777777" w:rsidR="0007436A" w:rsidRDefault="00280ECB">
            <w:pPr>
              <w:spacing w:line="34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0FA3C547" w14:textId="77777777" w:rsidR="0007436A" w:rsidRDefault="0007436A">
      <w:pPr>
        <w:widowControl/>
        <w:jc w:val="left"/>
        <w:rPr>
          <w:rFonts w:ascii="メイリオ" w:eastAsia="メイリオ" w:hAnsi="メイリオ"/>
          <w:sz w:val="24"/>
        </w:rPr>
      </w:pPr>
    </w:p>
    <w:p w14:paraId="18D3EC05" w14:textId="77777777" w:rsidR="0007436A" w:rsidRDefault="00280ECB">
      <w:pPr>
        <w:spacing w:line="360" w:lineRule="exact"/>
        <w:rPr>
          <w:rFonts w:ascii="メイリオ" w:eastAsia="メイリオ" w:hAnsi="メイリオ"/>
          <w:b/>
          <w:sz w:val="22"/>
        </w:rPr>
      </w:pPr>
      <w:r>
        <w:rPr>
          <w:rFonts w:ascii="メイリオ" w:eastAsia="メイリオ" w:hAnsi="メイリオ" w:hint="eastAsia"/>
          <w:noProof/>
        </w:rPr>
        <mc:AlternateContent>
          <mc:Choice Requires="wps">
            <w:drawing>
              <wp:anchor distT="0" distB="0" distL="114300" distR="114300" simplePos="0" relativeHeight="2" behindDoc="0" locked="0" layoutInCell="1" hidden="0" allowOverlap="1" wp14:anchorId="5473C224" wp14:editId="77EBAF19">
                <wp:simplePos x="0" y="0"/>
                <wp:positionH relativeFrom="margin">
                  <wp:align>right</wp:align>
                </wp:positionH>
                <wp:positionV relativeFrom="paragraph">
                  <wp:posOffset>-148590</wp:posOffset>
                </wp:positionV>
                <wp:extent cx="1285875" cy="3429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6B97BE3A" w14:textId="77777777" w:rsidR="0007436A" w:rsidRDefault="00280ECB">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vertOverflow="overflow" horzOverflow="overflow" wrap="square" lIns="74295" tIns="8890" rIns="74295" bIns="8890" upright="1"/>
                    </wps:wsp>
                  </a:graphicData>
                </a:graphic>
              </wp:anchor>
            </w:drawing>
          </mc:Choice>
          <mc:Fallback>
            <w:pict>
              <v:shapetype w14:anchorId="5473C224" id="_x0000_t202" coordsize="21600,21600" o:spt="202" path="m,l,21600r21600,l21600,xe">
                <v:stroke joinstyle="miter"/>
                <v:path gradientshapeok="t" o:connecttype="rect"/>
              </v:shapetype>
              <v:shape id="オブジェクト 0" o:spid="_x0000_s1026" type="#_x0000_t202" style="position:absolute;left:0;text-align:left;margin-left:50.05pt;margin-top:-11.7pt;width:101.25pt;height:27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" filled="f" strokecolor="red">
                <v:textbox inset="5.85pt,.7pt,5.85pt,.7pt">
                  <w:txbxContent>
                    <w:p w14:paraId="6B97BE3A" w14:textId="77777777" w:rsidR="0007436A" w:rsidRDefault="00280ECB">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15122A46"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74EC8A94" w14:textId="77777777" w:rsidR="0007436A" w:rsidRDefault="00280ECB">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230"/>
        <w:gridCol w:w="1930"/>
        <w:gridCol w:w="1320"/>
        <w:gridCol w:w="1149"/>
        <w:gridCol w:w="2459"/>
      </w:tblGrid>
      <w:tr w:rsidR="0007436A" w14:paraId="000179F3"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318D5716"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1652C2A2" w14:textId="77777777" w:rsidR="0007436A" w:rsidRDefault="00280ECB">
            <w:pPr>
              <w:spacing w:line="360" w:lineRule="exact"/>
              <w:jc w:val="center"/>
              <w:rPr>
                <w:rFonts w:ascii="メイリオ" w:eastAsia="メイリオ" w:hAnsi="メイリオ"/>
                <w:sz w:val="28"/>
              </w:rPr>
            </w:pPr>
            <w:r>
              <w:rPr>
                <w:rFonts w:ascii="メイリオ" w:eastAsia="メイリオ" w:hAnsi="メイリオ" w:hint="eastAsia"/>
                <w:sz w:val="24"/>
              </w:rPr>
              <w:t>都市計画法第34条第１号運用基準の一部改正（案）</w:t>
            </w:r>
          </w:p>
        </w:tc>
      </w:tr>
      <w:tr w:rsidR="0007436A" w14:paraId="2727ECA1"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53B0227D"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7436A" w14:paraId="3C127687" w14:textId="77777777">
        <w:tc>
          <w:tcPr>
            <w:tcW w:w="588" w:type="dxa"/>
            <w:tcBorders>
              <w:top w:val="nil"/>
              <w:left w:val="single" w:sz="18" w:space="0" w:color="auto"/>
              <w:bottom w:val="nil"/>
              <w:right w:val="nil"/>
            </w:tcBorders>
          </w:tcPr>
          <w:p w14:paraId="41ADAE4F"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3F04F407"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07436A" w14:paraId="3B6D79C8" w14:textId="77777777">
        <w:tc>
          <w:tcPr>
            <w:tcW w:w="588" w:type="dxa"/>
            <w:tcBorders>
              <w:top w:val="nil"/>
              <w:left w:val="single" w:sz="18" w:space="0" w:color="auto"/>
              <w:bottom w:val="nil"/>
              <w:right w:val="nil"/>
            </w:tcBorders>
          </w:tcPr>
          <w:p w14:paraId="2B59E58C"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32C7F0CB"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7436A" w14:paraId="2E8142F6" w14:textId="77777777">
        <w:tc>
          <w:tcPr>
            <w:tcW w:w="588" w:type="dxa"/>
            <w:tcBorders>
              <w:top w:val="nil"/>
              <w:left w:val="single" w:sz="18" w:space="0" w:color="auto"/>
              <w:bottom w:val="nil"/>
              <w:right w:val="nil"/>
            </w:tcBorders>
          </w:tcPr>
          <w:p w14:paraId="71E5C5EB"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6E6C787"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07436A" w14:paraId="77D1BCBE" w14:textId="77777777">
        <w:tc>
          <w:tcPr>
            <w:tcW w:w="588" w:type="dxa"/>
            <w:tcBorders>
              <w:top w:val="nil"/>
              <w:left w:val="single" w:sz="18" w:space="0" w:color="auto"/>
              <w:bottom w:val="nil"/>
              <w:right w:val="nil"/>
            </w:tcBorders>
          </w:tcPr>
          <w:p w14:paraId="2FF2A4B2"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AA50587"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07436A" w14:paraId="27802991" w14:textId="77777777">
        <w:tc>
          <w:tcPr>
            <w:tcW w:w="588" w:type="dxa"/>
            <w:tcBorders>
              <w:top w:val="nil"/>
              <w:left w:val="single" w:sz="18" w:space="0" w:color="auto"/>
              <w:bottom w:val="nil"/>
              <w:right w:val="nil"/>
            </w:tcBorders>
          </w:tcPr>
          <w:p w14:paraId="4442C7C6"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0F6CF6B"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07436A" w14:paraId="66E6F2CF" w14:textId="77777777">
        <w:trPr>
          <w:trHeight w:val="822"/>
        </w:trPr>
        <w:tc>
          <w:tcPr>
            <w:tcW w:w="588" w:type="dxa"/>
            <w:tcBorders>
              <w:top w:val="nil"/>
              <w:left w:val="single" w:sz="18" w:space="0" w:color="auto"/>
              <w:bottom w:val="single" w:sz="18" w:space="0" w:color="auto"/>
              <w:right w:val="nil"/>
            </w:tcBorders>
          </w:tcPr>
          <w:p w14:paraId="7AC77684"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511A93CC"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03A4DE0B"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7436A" w14:paraId="579A905B"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4FDCC7C"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7436A" w14:paraId="568F28D6" w14:textId="77777777">
        <w:tc>
          <w:tcPr>
            <w:tcW w:w="2748" w:type="dxa"/>
            <w:gridSpan w:val="5"/>
            <w:tcBorders>
              <w:top w:val="single" w:sz="18" w:space="0" w:color="auto"/>
              <w:left w:val="single" w:sz="18" w:space="0" w:color="auto"/>
              <w:bottom w:val="nil"/>
              <w:right w:val="nil"/>
            </w:tcBorders>
          </w:tcPr>
          <w:p w14:paraId="5FA0CEB2"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37266220"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07436A" w14:paraId="6F9CD3B0" w14:textId="77777777">
        <w:tc>
          <w:tcPr>
            <w:tcW w:w="2748" w:type="dxa"/>
            <w:gridSpan w:val="5"/>
            <w:tcBorders>
              <w:top w:val="nil"/>
              <w:left w:val="single" w:sz="18" w:space="0" w:color="auto"/>
              <w:bottom w:val="nil"/>
              <w:right w:val="nil"/>
            </w:tcBorders>
          </w:tcPr>
          <w:p w14:paraId="4D1E70F5"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23E05154"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07436A" w14:paraId="54916627" w14:textId="77777777">
        <w:tc>
          <w:tcPr>
            <w:tcW w:w="1068" w:type="dxa"/>
            <w:gridSpan w:val="2"/>
            <w:vMerge w:val="restart"/>
            <w:tcBorders>
              <w:top w:val="nil"/>
              <w:left w:val="single" w:sz="18" w:space="0" w:color="auto"/>
              <w:bottom w:val="nil"/>
              <w:right w:val="nil"/>
            </w:tcBorders>
            <w:vAlign w:val="center"/>
          </w:tcPr>
          <w:p w14:paraId="6E71EE69"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3D42C81"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1DBC1C2B" w14:textId="77777777" w:rsidR="0007436A" w:rsidRDefault="00280ECB">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07436A" w14:paraId="4FAFD5DC" w14:textId="77777777">
        <w:tc>
          <w:tcPr>
            <w:tcW w:w="1068" w:type="dxa"/>
            <w:gridSpan w:val="2"/>
            <w:vMerge/>
            <w:tcBorders>
              <w:top w:val="nil"/>
              <w:left w:val="single" w:sz="18" w:space="0" w:color="auto"/>
              <w:bottom w:val="single" w:sz="18" w:space="0" w:color="auto"/>
              <w:right w:val="nil"/>
            </w:tcBorders>
          </w:tcPr>
          <w:p w14:paraId="6908B969" w14:textId="77777777" w:rsidR="0007436A" w:rsidRDefault="0007436A">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0EBDE9C8"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26BE6211" w14:textId="77777777" w:rsidR="0007436A" w:rsidRDefault="0007436A">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70C4F9CB" w14:textId="77777777" w:rsidR="0007436A" w:rsidRDefault="0007436A">
            <w:pPr>
              <w:spacing w:line="360" w:lineRule="exact"/>
              <w:rPr>
                <w:rFonts w:ascii="メイリオ" w:eastAsia="メイリオ" w:hAnsi="メイリオ"/>
              </w:rPr>
            </w:pPr>
          </w:p>
        </w:tc>
      </w:tr>
      <w:tr w:rsidR="0007436A" w14:paraId="139A3AB9" w14:textId="77777777">
        <w:tc>
          <w:tcPr>
            <w:tcW w:w="9836" w:type="dxa"/>
            <w:gridSpan w:val="10"/>
            <w:tcBorders>
              <w:top w:val="single" w:sz="18" w:space="0" w:color="auto"/>
              <w:bottom w:val="single" w:sz="18" w:space="0" w:color="auto"/>
            </w:tcBorders>
          </w:tcPr>
          <w:p w14:paraId="27AC2F2B"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7436A" w14:paraId="100DD330" w14:textId="77777777">
        <w:tc>
          <w:tcPr>
            <w:tcW w:w="2978" w:type="dxa"/>
            <w:gridSpan w:val="6"/>
            <w:tcBorders>
              <w:top w:val="single" w:sz="18" w:space="0" w:color="auto"/>
              <w:left w:val="single" w:sz="18" w:space="0" w:color="auto"/>
              <w:bottom w:val="nil"/>
              <w:right w:val="nil"/>
            </w:tcBorders>
          </w:tcPr>
          <w:p w14:paraId="1ECB843B"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858" w:type="dxa"/>
            <w:gridSpan w:val="4"/>
            <w:tcBorders>
              <w:top w:val="single" w:sz="18" w:space="0" w:color="auto"/>
              <w:left w:val="nil"/>
              <w:bottom w:val="nil"/>
              <w:right w:val="single" w:sz="18" w:space="0" w:color="auto"/>
            </w:tcBorders>
          </w:tcPr>
          <w:p w14:paraId="009C87AE"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2"/>
              </w:rPr>
              <w:t>都市計画法第34条第１号運用基準の一部改正（案）について</w:t>
            </w:r>
          </w:p>
        </w:tc>
      </w:tr>
      <w:tr w:rsidR="0007436A" w14:paraId="1D6D4509" w14:textId="77777777">
        <w:tc>
          <w:tcPr>
            <w:tcW w:w="1788" w:type="dxa"/>
            <w:gridSpan w:val="3"/>
            <w:tcBorders>
              <w:top w:val="nil"/>
              <w:left w:val="single" w:sz="18" w:space="0" w:color="auto"/>
              <w:bottom w:val="single" w:sz="18" w:space="0" w:color="auto"/>
              <w:right w:val="nil"/>
            </w:tcBorders>
          </w:tcPr>
          <w:p w14:paraId="7D6B9C05"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244D7161"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4A03545B"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7CC7F0C9"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07436A" w14:paraId="4746745E" w14:textId="77777777">
        <w:tc>
          <w:tcPr>
            <w:tcW w:w="9836" w:type="dxa"/>
            <w:gridSpan w:val="10"/>
            <w:tcBorders>
              <w:top w:val="single" w:sz="18" w:space="0" w:color="auto"/>
            </w:tcBorders>
          </w:tcPr>
          <w:p w14:paraId="03FE210C" w14:textId="77777777" w:rsidR="0007436A" w:rsidRDefault="00280ECB">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7436A" w14:paraId="7AEBD140" w14:textId="77777777">
        <w:tc>
          <w:tcPr>
            <w:tcW w:w="9836" w:type="dxa"/>
            <w:gridSpan w:val="10"/>
            <w:tcBorders>
              <w:top w:val="single" w:sz="4" w:space="0" w:color="auto"/>
            </w:tcBorders>
          </w:tcPr>
          <w:p w14:paraId="74EB1E06"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07436A" w14:paraId="55DB42C9" w14:textId="77777777">
        <w:tc>
          <w:tcPr>
            <w:tcW w:w="9836" w:type="dxa"/>
            <w:gridSpan w:val="10"/>
            <w:tcBorders>
              <w:top w:val="single" w:sz="4" w:space="0" w:color="auto"/>
            </w:tcBorders>
          </w:tcPr>
          <w:p w14:paraId="43C774DE" w14:textId="77777777" w:rsidR="0007436A" w:rsidRDefault="0007436A">
            <w:pPr>
              <w:spacing w:line="360" w:lineRule="exact"/>
              <w:rPr>
                <w:rFonts w:ascii="メイリオ" w:eastAsia="メイリオ" w:hAnsi="メイリオ"/>
                <w:sz w:val="20"/>
              </w:rPr>
            </w:pPr>
          </w:p>
        </w:tc>
      </w:tr>
      <w:tr w:rsidR="0007436A" w14:paraId="646EB194" w14:textId="77777777">
        <w:tc>
          <w:tcPr>
            <w:tcW w:w="9836" w:type="dxa"/>
            <w:gridSpan w:val="10"/>
            <w:tcBorders>
              <w:top w:val="single" w:sz="4" w:space="0" w:color="auto"/>
            </w:tcBorders>
          </w:tcPr>
          <w:p w14:paraId="579E0690" w14:textId="77777777" w:rsidR="0007436A" w:rsidRDefault="0007436A">
            <w:pPr>
              <w:spacing w:line="360" w:lineRule="exact"/>
              <w:rPr>
                <w:rFonts w:ascii="メイリオ" w:eastAsia="メイリオ" w:hAnsi="メイリオ"/>
              </w:rPr>
            </w:pPr>
          </w:p>
        </w:tc>
      </w:tr>
      <w:tr w:rsidR="0007436A" w14:paraId="50B93F39" w14:textId="77777777">
        <w:tc>
          <w:tcPr>
            <w:tcW w:w="9836" w:type="dxa"/>
            <w:gridSpan w:val="10"/>
            <w:tcBorders>
              <w:top w:val="single" w:sz="4" w:space="0" w:color="auto"/>
            </w:tcBorders>
          </w:tcPr>
          <w:p w14:paraId="059F70DB"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07436A" w14:paraId="47861712" w14:textId="77777777">
        <w:tc>
          <w:tcPr>
            <w:tcW w:w="9836" w:type="dxa"/>
            <w:gridSpan w:val="10"/>
            <w:tcBorders>
              <w:top w:val="single" w:sz="4" w:space="0" w:color="auto"/>
            </w:tcBorders>
          </w:tcPr>
          <w:p w14:paraId="6DBB5A5A" w14:textId="77777777" w:rsidR="0007436A" w:rsidRDefault="0007436A">
            <w:pPr>
              <w:spacing w:line="360" w:lineRule="exact"/>
              <w:rPr>
                <w:rFonts w:ascii="メイリオ" w:eastAsia="メイリオ" w:hAnsi="メイリオ"/>
              </w:rPr>
            </w:pPr>
          </w:p>
        </w:tc>
      </w:tr>
      <w:tr w:rsidR="0007436A" w14:paraId="0EF4841A" w14:textId="77777777">
        <w:tc>
          <w:tcPr>
            <w:tcW w:w="9836" w:type="dxa"/>
            <w:gridSpan w:val="10"/>
            <w:tcBorders>
              <w:top w:val="single" w:sz="4" w:space="0" w:color="auto"/>
            </w:tcBorders>
          </w:tcPr>
          <w:p w14:paraId="7E2FE86C" w14:textId="77777777" w:rsidR="0007436A" w:rsidRDefault="0007436A">
            <w:pPr>
              <w:spacing w:line="360" w:lineRule="exact"/>
              <w:rPr>
                <w:rFonts w:ascii="メイリオ" w:eastAsia="メイリオ" w:hAnsi="メイリオ"/>
              </w:rPr>
            </w:pPr>
          </w:p>
        </w:tc>
      </w:tr>
      <w:tr w:rsidR="0007436A" w14:paraId="28FFEB56" w14:textId="77777777">
        <w:tc>
          <w:tcPr>
            <w:tcW w:w="9836" w:type="dxa"/>
            <w:gridSpan w:val="10"/>
            <w:tcBorders>
              <w:top w:val="single" w:sz="4" w:space="0" w:color="auto"/>
            </w:tcBorders>
          </w:tcPr>
          <w:p w14:paraId="557C9F81" w14:textId="77777777" w:rsidR="0007436A" w:rsidRDefault="0007436A">
            <w:pPr>
              <w:spacing w:line="360" w:lineRule="exact"/>
              <w:rPr>
                <w:rFonts w:ascii="メイリオ" w:eastAsia="メイリオ" w:hAnsi="メイリオ"/>
              </w:rPr>
            </w:pPr>
          </w:p>
        </w:tc>
      </w:tr>
      <w:tr w:rsidR="0007436A" w14:paraId="38260E7F" w14:textId="77777777">
        <w:tc>
          <w:tcPr>
            <w:tcW w:w="9836" w:type="dxa"/>
            <w:gridSpan w:val="10"/>
            <w:tcBorders>
              <w:top w:val="single" w:sz="4" w:space="0" w:color="auto"/>
            </w:tcBorders>
          </w:tcPr>
          <w:p w14:paraId="7CF4030D" w14:textId="77777777" w:rsidR="0007436A" w:rsidRDefault="0007436A">
            <w:pPr>
              <w:spacing w:line="360" w:lineRule="exact"/>
              <w:rPr>
                <w:rFonts w:ascii="メイリオ" w:eastAsia="メイリオ" w:hAnsi="メイリオ"/>
              </w:rPr>
            </w:pPr>
          </w:p>
        </w:tc>
      </w:tr>
      <w:tr w:rsidR="0007436A" w14:paraId="50A08C49" w14:textId="77777777">
        <w:tc>
          <w:tcPr>
            <w:tcW w:w="9836" w:type="dxa"/>
            <w:gridSpan w:val="10"/>
            <w:tcBorders>
              <w:top w:val="single" w:sz="4" w:space="0" w:color="auto"/>
            </w:tcBorders>
          </w:tcPr>
          <w:p w14:paraId="2706F2E2" w14:textId="77777777" w:rsidR="0007436A" w:rsidRDefault="0007436A">
            <w:pPr>
              <w:spacing w:line="360" w:lineRule="exact"/>
              <w:rPr>
                <w:rFonts w:ascii="メイリオ" w:eastAsia="メイリオ" w:hAnsi="メイリオ"/>
              </w:rPr>
            </w:pPr>
          </w:p>
        </w:tc>
      </w:tr>
      <w:tr w:rsidR="0007436A" w14:paraId="45D415B2" w14:textId="77777777">
        <w:tc>
          <w:tcPr>
            <w:tcW w:w="9836" w:type="dxa"/>
            <w:gridSpan w:val="10"/>
            <w:tcBorders>
              <w:top w:val="single" w:sz="4" w:space="0" w:color="auto"/>
            </w:tcBorders>
          </w:tcPr>
          <w:p w14:paraId="3A32B199" w14:textId="77777777" w:rsidR="0007436A" w:rsidRDefault="0007436A">
            <w:pPr>
              <w:spacing w:line="360" w:lineRule="exact"/>
              <w:rPr>
                <w:rFonts w:ascii="メイリオ" w:eastAsia="メイリオ" w:hAnsi="メイリオ"/>
              </w:rPr>
            </w:pPr>
          </w:p>
        </w:tc>
      </w:tr>
      <w:tr w:rsidR="0007436A" w14:paraId="67AD59CF" w14:textId="77777777">
        <w:tc>
          <w:tcPr>
            <w:tcW w:w="9836" w:type="dxa"/>
            <w:gridSpan w:val="10"/>
            <w:tcBorders>
              <w:top w:val="single" w:sz="4" w:space="0" w:color="auto"/>
            </w:tcBorders>
          </w:tcPr>
          <w:p w14:paraId="745122B4" w14:textId="77777777" w:rsidR="0007436A" w:rsidRDefault="0007436A">
            <w:pPr>
              <w:spacing w:line="360" w:lineRule="exact"/>
              <w:rPr>
                <w:rFonts w:ascii="メイリオ" w:eastAsia="メイリオ" w:hAnsi="メイリオ"/>
              </w:rPr>
            </w:pPr>
          </w:p>
        </w:tc>
      </w:tr>
    </w:tbl>
    <w:p w14:paraId="005B5550" w14:textId="77777777" w:rsidR="0007436A" w:rsidRDefault="00280ECB">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4AE47BE2" w14:textId="77777777" w:rsidR="0007436A" w:rsidRDefault="00280ECB">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都市基盤部　都市整備課　あて</w:t>
      </w:r>
    </w:p>
    <w:p w14:paraId="3A71722F" w14:textId="77777777" w:rsidR="0007436A" w:rsidRDefault="00280ECB">
      <w:pPr>
        <w:spacing w:line="360" w:lineRule="exact"/>
        <w:rPr>
          <w:rFonts w:ascii="メイリオ" w:eastAsia="メイリオ" w:hAnsi="メイリオ"/>
        </w:rPr>
      </w:pPr>
      <w:r>
        <w:rPr>
          <w:rFonts w:ascii="メイリオ" w:eastAsia="メイリオ" w:hAnsi="メイリオ" w:hint="eastAsia"/>
        </w:rPr>
        <w:t>◎ファクシミリの場合：0550-76-2795</w:t>
      </w:r>
    </w:p>
    <w:p w14:paraId="2D363836" w14:textId="77777777" w:rsidR="0007436A" w:rsidRDefault="00280ECB">
      <w:pPr>
        <w:spacing w:line="360" w:lineRule="exact"/>
        <w:rPr>
          <w:rFonts w:ascii="メイリオ" w:eastAsia="メイリオ" w:hAnsi="メイリオ"/>
        </w:rPr>
      </w:pPr>
      <w:r>
        <w:rPr>
          <w:rFonts w:ascii="メイリオ" w:eastAsia="メイリオ" w:hAnsi="メイリオ" w:hint="eastAsia"/>
        </w:rPr>
        <w:t>◎電子メールの場合：toshi@fuji-oyama.jp</w:t>
      </w:r>
    </w:p>
    <w:p w14:paraId="14173FDE" w14:textId="77777777" w:rsidR="0007436A" w:rsidRDefault="00280ECB">
      <w:pPr>
        <w:spacing w:line="360" w:lineRule="exact"/>
        <w:rPr>
          <w:rFonts w:ascii="メイリオ" w:eastAsia="メイリオ" w:hAnsi="メイリオ"/>
        </w:rPr>
      </w:pPr>
      <w:r>
        <w:rPr>
          <w:rFonts w:ascii="メイリオ" w:eastAsia="メイリオ" w:hAnsi="メイリオ" w:hint="eastAsia"/>
        </w:rPr>
        <w:t>◎持参する場合：小山町役場　都市基盤部　都市整備課　窓口へ　平日８：３０～１７：１５の間に</w:t>
      </w:r>
    </w:p>
    <w:p w14:paraId="5AF9EFBA" w14:textId="77777777" w:rsidR="0007436A" w:rsidRDefault="00280ECB">
      <w:pPr>
        <w:spacing w:line="360" w:lineRule="exact"/>
        <w:ind w:firstLineChars="100" w:firstLine="210"/>
        <w:rPr>
          <w:rFonts w:ascii="メイリオ" w:eastAsia="メイリオ" w:hAnsi="メイリオ"/>
        </w:rPr>
      </w:pPr>
      <w:r>
        <w:rPr>
          <w:rFonts w:ascii="メイリオ" w:eastAsia="メイリオ" w:hAnsi="メイリオ" w:hint="eastAsia"/>
        </w:rPr>
        <w:t>お持ちください。</w:t>
      </w:r>
      <w:r>
        <w:rPr>
          <w:rFonts w:ascii="メイリオ" w:eastAsia="メイリオ" w:hAnsi="メイリオ"/>
        </w:rPr>
        <w:br w:type="page"/>
      </w:r>
    </w:p>
    <w:p w14:paraId="416EA8BC" w14:textId="77777777" w:rsidR="0007436A" w:rsidRDefault="0007436A">
      <w:pPr>
        <w:spacing w:line="360" w:lineRule="exact"/>
        <w:rPr>
          <w:rFonts w:ascii="メイリオ" w:eastAsia="メイリオ" w:hAnsi="メイリオ"/>
          <w:sz w:val="22"/>
        </w:rPr>
      </w:pPr>
    </w:p>
    <w:p w14:paraId="4D4BF8EE"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7699AAFC" w14:textId="77777777" w:rsidR="0007436A" w:rsidRDefault="00280ECB">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07436A" w14:paraId="1F339897"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00416E4D"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6931310C" w14:textId="77777777" w:rsidR="0007436A" w:rsidRDefault="00280ECB">
            <w:pPr>
              <w:spacing w:line="360" w:lineRule="exact"/>
              <w:jc w:val="center"/>
              <w:rPr>
                <w:rFonts w:ascii="メイリオ" w:eastAsia="メイリオ" w:hAnsi="メイリオ"/>
                <w:sz w:val="28"/>
              </w:rPr>
            </w:pPr>
            <w:r>
              <w:rPr>
                <w:rFonts w:ascii="メイリオ" w:eastAsia="メイリオ" w:hAnsi="メイリオ" w:hint="eastAsia"/>
                <w:sz w:val="24"/>
              </w:rPr>
              <w:t>都市計画法第34条第１号運用基準の一部改正（案）</w:t>
            </w:r>
          </w:p>
        </w:tc>
      </w:tr>
      <w:tr w:rsidR="0007436A" w14:paraId="38BBF587"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1971AB0E"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7436A" w14:paraId="60370061" w14:textId="77777777">
        <w:tc>
          <w:tcPr>
            <w:tcW w:w="588" w:type="dxa"/>
            <w:tcBorders>
              <w:top w:val="nil"/>
              <w:left w:val="single" w:sz="18" w:space="0" w:color="auto"/>
              <w:bottom w:val="nil"/>
              <w:right w:val="nil"/>
            </w:tcBorders>
          </w:tcPr>
          <w:p w14:paraId="1DC713C9" w14:textId="77777777" w:rsidR="0007436A" w:rsidRDefault="0007436A">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794ED464"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07436A" w14:paraId="677047BD" w14:textId="77777777">
        <w:tc>
          <w:tcPr>
            <w:tcW w:w="588" w:type="dxa"/>
            <w:tcBorders>
              <w:top w:val="nil"/>
              <w:left w:val="single" w:sz="18" w:space="0" w:color="auto"/>
              <w:bottom w:val="nil"/>
              <w:right w:val="nil"/>
            </w:tcBorders>
          </w:tcPr>
          <w:p w14:paraId="3916736A"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D566BBF"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7436A" w14:paraId="3A855820" w14:textId="77777777">
        <w:tc>
          <w:tcPr>
            <w:tcW w:w="588" w:type="dxa"/>
            <w:tcBorders>
              <w:top w:val="nil"/>
              <w:left w:val="single" w:sz="18" w:space="0" w:color="auto"/>
              <w:bottom w:val="nil"/>
              <w:right w:val="nil"/>
            </w:tcBorders>
          </w:tcPr>
          <w:p w14:paraId="597D1731"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EEFA478"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07436A" w14:paraId="55C7A3EE" w14:textId="77777777">
        <w:tc>
          <w:tcPr>
            <w:tcW w:w="588" w:type="dxa"/>
            <w:tcBorders>
              <w:top w:val="nil"/>
              <w:left w:val="single" w:sz="18" w:space="0" w:color="auto"/>
              <w:bottom w:val="nil"/>
              <w:right w:val="nil"/>
            </w:tcBorders>
          </w:tcPr>
          <w:p w14:paraId="289296DF"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AB2BB49"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07436A" w14:paraId="73762067" w14:textId="77777777">
        <w:tc>
          <w:tcPr>
            <w:tcW w:w="588" w:type="dxa"/>
            <w:tcBorders>
              <w:top w:val="nil"/>
              <w:left w:val="single" w:sz="18" w:space="0" w:color="auto"/>
              <w:bottom w:val="nil"/>
              <w:right w:val="nil"/>
            </w:tcBorders>
          </w:tcPr>
          <w:p w14:paraId="66E8B514"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877B562"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07436A" w14:paraId="0248FFD7" w14:textId="77777777">
        <w:trPr>
          <w:trHeight w:val="822"/>
        </w:trPr>
        <w:tc>
          <w:tcPr>
            <w:tcW w:w="588" w:type="dxa"/>
            <w:tcBorders>
              <w:top w:val="nil"/>
              <w:left w:val="single" w:sz="18" w:space="0" w:color="auto"/>
              <w:bottom w:val="single" w:sz="18" w:space="0" w:color="auto"/>
              <w:right w:val="nil"/>
            </w:tcBorders>
          </w:tcPr>
          <w:p w14:paraId="15C60B47" w14:textId="77777777" w:rsidR="0007436A" w:rsidRDefault="0007436A">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69AB6002"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6E8F15EC"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7436A" w14:paraId="15BBBDE0"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458B8D62"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7436A" w14:paraId="77252FDE" w14:textId="77777777">
        <w:tc>
          <w:tcPr>
            <w:tcW w:w="2748" w:type="dxa"/>
            <w:gridSpan w:val="5"/>
            <w:tcBorders>
              <w:top w:val="single" w:sz="18" w:space="0" w:color="auto"/>
              <w:left w:val="single" w:sz="18" w:space="0" w:color="auto"/>
              <w:bottom w:val="nil"/>
              <w:right w:val="nil"/>
            </w:tcBorders>
          </w:tcPr>
          <w:p w14:paraId="5E6FF99D"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08C7E191" w14:textId="77777777" w:rsidR="0007436A" w:rsidRDefault="0007436A">
            <w:pPr>
              <w:spacing w:line="360" w:lineRule="exact"/>
              <w:rPr>
                <w:rFonts w:ascii="メイリオ" w:eastAsia="メイリオ" w:hAnsi="メイリオ"/>
                <w:sz w:val="24"/>
              </w:rPr>
            </w:pPr>
          </w:p>
        </w:tc>
      </w:tr>
      <w:tr w:rsidR="0007436A" w14:paraId="688D2801" w14:textId="77777777">
        <w:tc>
          <w:tcPr>
            <w:tcW w:w="2748" w:type="dxa"/>
            <w:gridSpan w:val="5"/>
            <w:tcBorders>
              <w:top w:val="nil"/>
              <w:left w:val="single" w:sz="18" w:space="0" w:color="auto"/>
              <w:bottom w:val="nil"/>
              <w:right w:val="nil"/>
            </w:tcBorders>
          </w:tcPr>
          <w:p w14:paraId="68AA60B1"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B4C48AE" w14:textId="77777777" w:rsidR="0007436A" w:rsidRDefault="0007436A">
            <w:pPr>
              <w:spacing w:line="360" w:lineRule="exact"/>
              <w:rPr>
                <w:rFonts w:ascii="メイリオ" w:eastAsia="メイリオ" w:hAnsi="メイリオ"/>
                <w:sz w:val="24"/>
              </w:rPr>
            </w:pPr>
          </w:p>
        </w:tc>
      </w:tr>
      <w:tr w:rsidR="0007436A" w14:paraId="2C0F91AB" w14:textId="77777777">
        <w:tc>
          <w:tcPr>
            <w:tcW w:w="1068" w:type="dxa"/>
            <w:gridSpan w:val="2"/>
            <w:vMerge w:val="restart"/>
            <w:tcBorders>
              <w:top w:val="nil"/>
              <w:left w:val="single" w:sz="18" w:space="0" w:color="auto"/>
              <w:bottom w:val="nil"/>
              <w:right w:val="nil"/>
            </w:tcBorders>
            <w:vAlign w:val="center"/>
          </w:tcPr>
          <w:p w14:paraId="0A44A4AE"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066E536C"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51831027" w14:textId="77777777" w:rsidR="0007436A" w:rsidRDefault="00280ECB">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07436A" w14:paraId="62991BF4" w14:textId="77777777">
        <w:tc>
          <w:tcPr>
            <w:tcW w:w="1068" w:type="dxa"/>
            <w:gridSpan w:val="2"/>
            <w:vMerge/>
            <w:tcBorders>
              <w:top w:val="nil"/>
              <w:left w:val="single" w:sz="18" w:space="0" w:color="auto"/>
              <w:bottom w:val="single" w:sz="18" w:space="0" w:color="auto"/>
              <w:right w:val="nil"/>
            </w:tcBorders>
          </w:tcPr>
          <w:p w14:paraId="6C541D5E" w14:textId="77777777" w:rsidR="0007436A" w:rsidRDefault="0007436A">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71F78D97"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40FFD02B" w14:textId="77777777" w:rsidR="0007436A" w:rsidRDefault="0007436A">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30E1D445" w14:textId="77777777" w:rsidR="0007436A" w:rsidRDefault="0007436A">
            <w:pPr>
              <w:spacing w:line="360" w:lineRule="exact"/>
              <w:rPr>
                <w:rFonts w:ascii="メイリオ" w:eastAsia="メイリオ" w:hAnsi="メイリオ"/>
              </w:rPr>
            </w:pPr>
          </w:p>
        </w:tc>
      </w:tr>
      <w:tr w:rsidR="0007436A" w14:paraId="6BAEA170" w14:textId="77777777">
        <w:tc>
          <w:tcPr>
            <w:tcW w:w="9836" w:type="dxa"/>
            <w:gridSpan w:val="10"/>
            <w:tcBorders>
              <w:top w:val="single" w:sz="18" w:space="0" w:color="auto"/>
              <w:bottom w:val="single" w:sz="18" w:space="0" w:color="auto"/>
            </w:tcBorders>
          </w:tcPr>
          <w:p w14:paraId="26D24505"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7436A" w14:paraId="58BA27D0" w14:textId="77777777">
        <w:tc>
          <w:tcPr>
            <w:tcW w:w="3108" w:type="dxa"/>
            <w:gridSpan w:val="6"/>
            <w:tcBorders>
              <w:top w:val="single" w:sz="18" w:space="0" w:color="auto"/>
              <w:left w:val="single" w:sz="18" w:space="0" w:color="auto"/>
              <w:bottom w:val="nil"/>
              <w:right w:val="nil"/>
            </w:tcBorders>
          </w:tcPr>
          <w:p w14:paraId="2574309D"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7579B24D" w14:textId="77777777" w:rsidR="0007436A" w:rsidRDefault="00280ECB">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07436A" w14:paraId="638AB19F" w14:textId="77777777">
        <w:tc>
          <w:tcPr>
            <w:tcW w:w="1788" w:type="dxa"/>
            <w:gridSpan w:val="3"/>
            <w:tcBorders>
              <w:top w:val="nil"/>
              <w:left w:val="single" w:sz="18" w:space="0" w:color="auto"/>
              <w:bottom w:val="single" w:sz="18" w:space="0" w:color="auto"/>
              <w:right w:val="nil"/>
            </w:tcBorders>
          </w:tcPr>
          <w:p w14:paraId="78962981"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33C33CFD" w14:textId="77777777" w:rsidR="0007436A" w:rsidRDefault="00280ECB">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64078AF4"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106A92B4" w14:textId="77777777" w:rsidR="0007436A" w:rsidRDefault="00280ECB">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07436A" w14:paraId="052112D6" w14:textId="77777777">
        <w:tc>
          <w:tcPr>
            <w:tcW w:w="9836" w:type="dxa"/>
            <w:gridSpan w:val="10"/>
            <w:tcBorders>
              <w:top w:val="single" w:sz="18" w:space="0" w:color="auto"/>
            </w:tcBorders>
          </w:tcPr>
          <w:p w14:paraId="5ACCFD5F" w14:textId="77777777" w:rsidR="0007436A" w:rsidRDefault="00280ECB">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7436A" w14:paraId="7EEC081B" w14:textId="77777777">
        <w:tc>
          <w:tcPr>
            <w:tcW w:w="9836" w:type="dxa"/>
            <w:gridSpan w:val="10"/>
            <w:tcBorders>
              <w:top w:val="single" w:sz="4" w:space="0" w:color="auto"/>
            </w:tcBorders>
          </w:tcPr>
          <w:p w14:paraId="60DC4FBE" w14:textId="77777777" w:rsidR="0007436A" w:rsidRDefault="0007436A">
            <w:pPr>
              <w:spacing w:line="360" w:lineRule="exact"/>
              <w:rPr>
                <w:rFonts w:ascii="メイリオ" w:eastAsia="メイリオ" w:hAnsi="メイリオ"/>
                <w:sz w:val="24"/>
              </w:rPr>
            </w:pPr>
          </w:p>
        </w:tc>
      </w:tr>
      <w:tr w:rsidR="0007436A" w14:paraId="5A9CB91D" w14:textId="77777777">
        <w:tc>
          <w:tcPr>
            <w:tcW w:w="9836" w:type="dxa"/>
            <w:gridSpan w:val="10"/>
            <w:tcBorders>
              <w:top w:val="single" w:sz="4" w:space="0" w:color="auto"/>
            </w:tcBorders>
          </w:tcPr>
          <w:p w14:paraId="3FFFFD14" w14:textId="77777777" w:rsidR="0007436A" w:rsidRDefault="0007436A">
            <w:pPr>
              <w:spacing w:line="360" w:lineRule="exact"/>
              <w:rPr>
                <w:rFonts w:ascii="メイリオ" w:eastAsia="メイリオ" w:hAnsi="メイリオ"/>
                <w:sz w:val="20"/>
              </w:rPr>
            </w:pPr>
          </w:p>
        </w:tc>
      </w:tr>
      <w:tr w:rsidR="0007436A" w14:paraId="5E5A4031" w14:textId="77777777">
        <w:tc>
          <w:tcPr>
            <w:tcW w:w="9836" w:type="dxa"/>
            <w:gridSpan w:val="10"/>
            <w:tcBorders>
              <w:top w:val="single" w:sz="4" w:space="0" w:color="auto"/>
            </w:tcBorders>
          </w:tcPr>
          <w:p w14:paraId="49766700" w14:textId="77777777" w:rsidR="0007436A" w:rsidRDefault="0007436A">
            <w:pPr>
              <w:spacing w:line="360" w:lineRule="exact"/>
              <w:rPr>
                <w:rFonts w:ascii="メイリオ" w:eastAsia="メイリオ" w:hAnsi="メイリオ"/>
              </w:rPr>
            </w:pPr>
          </w:p>
        </w:tc>
      </w:tr>
      <w:tr w:rsidR="0007436A" w14:paraId="69E2AF76" w14:textId="77777777">
        <w:tc>
          <w:tcPr>
            <w:tcW w:w="9836" w:type="dxa"/>
            <w:gridSpan w:val="10"/>
            <w:tcBorders>
              <w:top w:val="single" w:sz="4" w:space="0" w:color="auto"/>
            </w:tcBorders>
          </w:tcPr>
          <w:p w14:paraId="475D85CC" w14:textId="77777777" w:rsidR="0007436A" w:rsidRDefault="0007436A">
            <w:pPr>
              <w:spacing w:line="360" w:lineRule="exact"/>
              <w:rPr>
                <w:rFonts w:ascii="メイリオ" w:eastAsia="メイリオ" w:hAnsi="メイリオ"/>
                <w:sz w:val="24"/>
              </w:rPr>
            </w:pPr>
          </w:p>
        </w:tc>
      </w:tr>
      <w:tr w:rsidR="0007436A" w14:paraId="0D24DA5A" w14:textId="77777777">
        <w:tc>
          <w:tcPr>
            <w:tcW w:w="9836" w:type="dxa"/>
            <w:gridSpan w:val="10"/>
            <w:tcBorders>
              <w:top w:val="single" w:sz="4" w:space="0" w:color="auto"/>
            </w:tcBorders>
          </w:tcPr>
          <w:p w14:paraId="38721F3B" w14:textId="77777777" w:rsidR="0007436A" w:rsidRDefault="0007436A">
            <w:pPr>
              <w:spacing w:line="360" w:lineRule="exact"/>
              <w:rPr>
                <w:rFonts w:ascii="メイリオ" w:eastAsia="メイリオ" w:hAnsi="メイリオ"/>
              </w:rPr>
            </w:pPr>
          </w:p>
        </w:tc>
      </w:tr>
      <w:tr w:rsidR="0007436A" w14:paraId="033EE7AB" w14:textId="77777777">
        <w:tc>
          <w:tcPr>
            <w:tcW w:w="9836" w:type="dxa"/>
            <w:gridSpan w:val="10"/>
            <w:tcBorders>
              <w:top w:val="single" w:sz="4" w:space="0" w:color="auto"/>
            </w:tcBorders>
          </w:tcPr>
          <w:p w14:paraId="59D95FD9" w14:textId="77777777" w:rsidR="0007436A" w:rsidRDefault="0007436A">
            <w:pPr>
              <w:spacing w:line="360" w:lineRule="exact"/>
              <w:rPr>
                <w:rFonts w:ascii="メイリオ" w:eastAsia="メイリオ" w:hAnsi="メイリオ"/>
              </w:rPr>
            </w:pPr>
          </w:p>
        </w:tc>
      </w:tr>
      <w:tr w:rsidR="0007436A" w14:paraId="0024D02E" w14:textId="77777777">
        <w:tc>
          <w:tcPr>
            <w:tcW w:w="9836" w:type="dxa"/>
            <w:gridSpan w:val="10"/>
            <w:tcBorders>
              <w:top w:val="single" w:sz="4" w:space="0" w:color="auto"/>
            </w:tcBorders>
          </w:tcPr>
          <w:p w14:paraId="1F4A4AD0" w14:textId="77777777" w:rsidR="0007436A" w:rsidRDefault="0007436A">
            <w:pPr>
              <w:spacing w:line="360" w:lineRule="exact"/>
              <w:rPr>
                <w:rFonts w:ascii="メイリオ" w:eastAsia="メイリオ" w:hAnsi="メイリオ"/>
              </w:rPr>
            </w:pPr>
          </w:p>
        </w:tc>
      </w:tr>
      <w:tr w:rsidR="0007436A" w14:paraId="54AC85F0" w14:textId="77777777">
        <w:tc>
          <w:tcPr>
            <w:tcW w:w="9836" w:type="dxa"/>
            <w:gridSpan w:val="10"/>
            <w:tcBorders>
              <w:top w:val="single" w:sz="4" w:space="0" w:color="auto"/>
            </w:tcBorders>
          </w:tcPr>
          <w:p w14:paraId="1F532B30" w14:textId="77777777" w:rsidR="0007436A" w:rsidRDefault="0007436A">
            <w:pPr>
              <w:spacing w:line="360" w:lineRule="exact"/>
              <w:rPr>
                <w:rFonts w:ascii="メイリオ" w:eastAsia="メイリオ" w:hAnsi="メイリオ"/>
              </w:rPr>
            </w:pPr>
          </w:p>
        </w:tc>
      </w:tr>
      <w:tr w:rsidR="0007436A" w14:paraId="4FD6F3D1" w14:textId="77777777">
        <w:tc>
          <w:tcPr>
            <w:tcW w:w="9836" w:type="dxa"/>
            <w:gridSpan w:val="10"/>
            <w:tcBorders>
              <w:top w:val="single" w:sz="4" w:space="0" w:color="auto"/>
            </w:tcBorders>
          </w:tcPr>
          <w:p w14:paraId="799B2492" w14:textId="77777777" w:rsidR="0007436A" w:rsidRDefault="0007436A">
            <w:pPr>
              <w:spacing w:line="360" w:lineRule="exact"/>
              <w:rPr>
                <w:rFonts w:ascii="メイリオ" w:eastAsia="メイリオ" w:hAnsi="メイリオ"/>
              </w:rPr>
            </w:pPr>
          </w:p>
        </w:tc>
      </w:tr>
      <w:tr w:rsidR="0007436A" w14:paraId="38B204A2" w14:textId="77777777">
        <w:tc>
          <w:tcPr>
            <w:tcW w:w="9836" w:type="dxa"/>
            <w:gridSpan w:val="10"/>
            <w:tcBorders>
              <w:top w:val="single" w:sz="4" w:space="0" w:color="auto"/>
            </w:tcBorders>
          </w:tcPr>
          <w:p w14:paraId="04547FA8" w14:textId="77777777" w:rsidR="0007436A" w:rsidRDefault="0007436A">
            <w:pPr>
              <w:spacing w:line="360" w:lineRule="exact"/>
              <w:rPr>
                <w:rFonts w:ascii="メイリオ" w:eastAsia="メイリオ" w:hAnsi="メイリオ"/>
              </w:rPr>
            </w:pPr>
          </w:p>
        </w:tc>
      </w:tr>
      <w:tr w:rsidR="0007436A" w14:paraId="644E7C4D" w14:textId="77777777">
        <w:tc>
          <w:tcPr>
            <w:tcW w:w="9836" w:type="dxa"/>
            <w:gridSpan w:val="10"/>
            <w:tcBorders>
              <w:top w:val="single" w:sz="4" w:space="0" w:color="auto"/>
            </w:tcBorders>
          </w:tcPr>
          <w:p w14:paraId="206881F6" w14:textId="77777777" w:rsidR="0007436A" w:rsidRDefault="0007436A">
            <w:pPr>
              <w:spacing w:line="360" w:lineRule="exact"/>
              <w:rPr>
                <w:rFonts w:ascii="メイリオ" w:eastAsia="メイリオ" w:hAnsi="メイリオ"/>
              </w:rPr>
            </w:pPr>
          </w:p>
        </w:tc>
      </w:tr>
    </w:tbl>
    <w:p w14:paraId="3203902F" w14:textId="77777777" w:rsidR="0007436A" w:rsidRDefault="00280ECB">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4DBF185D" w14:textId="77777777" w:rsidR="0007436A" w:rsidRDefault="00280ECB">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都市基盤部　都市整備課　あて</w:t>
      </w:r>
    </w:p>
    <w:p w14:paraId="371697F4" w14:textId="77777777" w:rsidR="0007436A" w:rsidRDefault="00280ECB">
      <w:pPr>
        <w:spacing w:line="360" w:lineRule="exact"/>
        <w:rPr>
          <w:rFonts w:ascii="メイリオ" w:eastAsia="メイリオ" w:hAnsi="メイリオ"/>
        </w:rPr>
      </w:pPr>
      <w:r>
        <w:rPr>
          <w:rFonts w:ascii="メイリオ" w:eastAsia="メイリオ" w:hAnsi="メイリオ" w:hint="eastAsia"/>
        </w:rPr>
        <w:t>◎ファクシミリの場合：0550-76-2795</w:t>
      </w:r>
    </w:p>
    <w:p w14:paraId="78D04241" w14:textId="77777777" w:rsidR="0007436A" w:rsidRDefault="00280ECB">
      <w:pPr>
        <w:spacing w:line="360" w:lineRule="exact"/>
        <w:rPr>
          <w:rFonts w:ascii="メイリオ" w:eastAsia="メイリオ" w:hAnsi="メイリオ"/>
        </w:rPr>
      </w:pPr>
      <w:r>
        <w:rPr>
          <w:rFonts w:ascii="メイリオ" w:eastAsia="メイリオ" w:hAnsi="メイリオ" w:hint="eastAsia"/>
        </w:rPr>
        <w:t>◎電子メールの場合：toshi@fuji-oyama.jp</w:t>
      </w:r>
    </w:p>
    <w:p w14:paraId="688AB6EA" w14:textId="77777777" w:rsidR="0007436A" w:rsidRDefault="00280ECB">
      <w:pPr>
        <w:spacing w:line="360" w:lineRule="exact"/>
        <w:rPr>
          <w:rFonts w:ascii="メイリオ" w:eastAsia="メイリオ" w:hAnsi="メイリオ"/>
        </w:rPr>
      </w:pPr>
      <w:r>
        <w:rPr>
          <w:rFonts w:ascii="メイリオ" w:eastAsia="メイリオ" w:hAnsi="メイリオ" w:hint="eastAsia"/>
        </w:rPr>
        <w:t>◎持参する場合：小山町役場　都市基盤部　都市整備課　窓口へ　平日８：３０～１７：１５の間に</w:t>
      </w:r>
    </w:p>
    <w:p w14:paraId="2C98203A" w14:textId="77777777" w:rsidR="0007436A" w:rsidRDefault="00280ECB">
      <w:pPr>
        <w:spacing w:line="360" w:lineRule="exact"/>
        <w:ind w:firstLineChars="100" w:firstLine="210"/>
        <w:rPr>
          <w:rFonts w:ascii="メイリオ" w:eastAsia="メイリオ" w:hAnsi="メイリオ"/>
        </w:rPr>
      </w:pPr>
      <w:r>
        <w:rPr>
          <w:rFonts w:ascii="メイリオ" w:eastAsia="メイリオ" w:hAnsi="メイリオ" w:hint="eastAsia"/>
        </w:rPr>
        <w:t>お持ちください。</w:t>
      </w:r>
    </w:p>
    <w:p w14:paraId="63191627" w14:textId="77777777" w:rsidR="0007436A" w:rsidRDefault="0007436A">
      <w:pPr>
        <w:spacing w:line="360" w:lineRule="exact"/>
        <w:rPr>
          <w:rFonts w:ascii="メイリオ" w:eastAsia="メイリオ" w:hAnsi="メイリオ"/>
          <w:sz w:val="24"/>
        </w:rPr>
      </w:pPr>
    </w:p>
    <w:sectPr w:rsidR="0007436A">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8A54" w14:textId="77777777" w:rsidR="00280ECB" w:rsidRDefault="00280ECB">
      <w:r>
        <w:separator/>
      </w:r>
    </w:p>
  </w:endnote>
  <w:endnote w:type="continuationSeparator" w:id="0">
    <w:p w14:paraId="7F8E80DA" w14:textId="77777777" w:rsidR="00280ECB" w:rsidRDefault="0028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0CC9" w14:textId="77777777" w:rsidR="00280ECB" w:rsidRDefault="00280ECB">
      <w:r>
        <w:separator/>
      </w:r>
    </w:p>
  </w:footnote>
  <w:footnote w:type="continuationSeparator" w:id="0">
    <w:p w14:paraId="0405081C" w14:textId="77777777" w:rsidR="00280ECB" w:rsidRDefault="00280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6A"/>
    <w:rsid w:val="000004BE"/>
    <w:rsid w:val="0007436A"/>
    <w:rsid w:val="00255AE5"/>
    <w:rsid w:val="00280ECB"/>
    <w:rsid w:val="002859F8"/>
    <w:rsid w:val="004C68C0"/>
    <w:rsid w:val="00721C50"/>
    <w:rsid w:val="00E604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375CD7"/>
  <w15:chartTrackingRefBased/>
  <w15:docId w15:val="{03AB4D27-09CB-4A3E-A689-09063322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2281</Words>
  <Characters>614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2</cp:revision>
  <cp:lastPrinted>2025-09-01T02:57:00Z</cp:lastPrinted>
  <dcterms:created xsi:type="dcterms:W3CDTF">2025-09-30T08:45:00Z</dcterms:created>
  <dcterms:modified xsi:type="dcterms:W3CDTF">2025-09-30T08:45:00Z</dcterms:modified>
</cp:coreProperties>
</file>