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5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color w:val="FF0000"/>
          <w:sz w:val="48"/>
        </w:rPr>
        <w:t>令和２年４月１日（水）から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48"/>
        </w:rPr>
      </w:pPr>
      <w:r>
        <w:rPr>
          <w:rFonts w:hint="eastAsia" w:asciiTheme="majorEastAsia" w:hAnsiTheme="majorEastAsia" w:eastAsiaTheme="majorEastAsia"/>
          <w:b w:val="1"/>
          <w:color w:val="FF0000"/>
          <w:sz w:val="48"/>
        </w:rPr>
        <w:t>不燃ごみとペットボトルの収集日が変わります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420" w:lineRule="exact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  <w:bdr w:val="single" w:color="auto" w:sz="4" w:space="0"/>
        </w:rPr>
        <w:t>変更点</w:t>
      </w:r>
      <w:r>
        <w:rPr>
          <w:rFonts w:hint="eastAsia" w:asciiTheme="majorEastAsia" w:hAnsiTheme="majorEastAsia" w:eastAsiaTheme="majorEastAsia"/>
          <w:sz w:val="28"/>
        </w:rPr>
        <w:t>　</w:t>
      </w:r>
      <w:r>
        <w:rPr>
          <w:rFonts w:hint="eastAsia" w:asciiTheme="majorEastAsia" w:hAnsiTheme="majorEastAsia" w:eastAsiaTheme="majorEastAsia"/>
          <w:b w:val="1"/>
          <w:sz w:val="28"/>
        </w:rPr>
        <w:t>毎週水曜日の不燃ごみの収集を、第１・３・５水曜日のみに変更します。</w:t>
      </w:r>
    </w:p>
    <w:p>
      <w:pPr>
        <w:pStyle w:val="0"/>
        <w:spacing w:line="42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　　　　第１・３土曜日のペットボトルの収集を、第２・４水曜日に変更します。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　　　　　　　　　　　　　　　　　　　　　　　※祝祭日も収集します。</w:t>
      </w: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令和元年度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W w:w="1044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7"/>
        <w:gridCol w:w="1502"/>
        <w:gridCol w:w="1741"/>
        <w:gridCol w:w="1742"/>
        <w:gridCol w:w="1742"/>
        <w:gridCol w:w="1742"/>
      </w:tblGrid>
      <w:tr>
        <w:trPr/>
        <w:tc>
          <w:tcPr>
            <w:tcW w:w="197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曜　日</w:t>
            </w:r>
          </w:p>
        </w:tc>
        <w:tc>
          <w:tcPr>
            <w:tcW w:w="1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火曜日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金曜日</w:t>
            </w:r>
          </w:p>
        </w:tc>
        <w:tc>
          <w:tcPr>
            <w:tcW w:w="174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66FF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水曜日</w:t>
            </w:r>
          </w:p>
        </w:tc>
        <w:tc>
          <w:tcPr>
            <w:tcW w:w="174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第１・３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木曜日</w:t>
            </w:r>
          </w:p>
        </w:tc>
        <w:tc>
          <w:tcPr>
            <w:tcW w:w="17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第２・４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木曜日</w:t>
            </w:r>
          </w:p>
        </w:tc>
        <w:tc>
          <w:tcPr>
            <w:tcW w:w="174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66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第１・３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土曜日</w:t>
            </w:r>
          </w:p>
        </w:tc>
      </w:tr>
      <w:tr>
        <w:trPr/>
        <w:tc>
          <w:tcPr>
            <w:tcW w:w="197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分別区分</w:t>
            </w:r>
          </w:p>
        </w:tc>
        <w:tc>
          <w:tcPr>
            <w:tcW w:w="1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可燃ごみ</w:t>
            </w:r>
          </w:p>
        </w:tc>
        <w:tc>
          <w:tcPr>
            <w:tcW w:w="174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66FF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不燃ごみ</w:t>
            </w:r>
          </w:p>
        </w:tc>
        <w:tc>
          <w:tcPr>
            <w:tcW w:w="174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缶・金属類・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小型家電</w:t>
            </w:r>
          </w:p>
        </w:tc>
        <w:tc>
          <w:tcPr>
            <w:tcW w:w="17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古紙・ビン・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有害ごみ・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危険ごみ</w:t>
            </w:r>
          </w:p>
        </w:tc>
        <w:tc>
          <w:tcPr>
            <w:tcW w:w="174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66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ペットボトル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685800" cy="600075"/>
                <wp:effectExtent l="1270" t="635" r="30480" b="10795"/>
                <wp:wrapNone/>
                <wp:docPr id="1026" name="下矢印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下矢印 1"/>
                      <wps:cNvSpPr/>
                      <wps:spPr>
                        <a:xfrm>
                          <a:off x="0" y="0"/>
                          <a:ext cx="685800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style="mso-wrap-distance-right:9pt;mso-wrap-distance-bottom:0pt;margin-top:8.6pt;mso-position-vertical-relative:text;mso-position-horizontal:center;mso-position-horizontal-relative:margin;position:absolute;height:47.25pt;mso-wrap-distance-top:0pt;width:54pt;mso-wrap-distance-left:9pt;z-index:2;" o:spid="_x0000_s1026" o:allowincell="t" o:allowoverlap="t" filled="t" fillcolor="#9a9a9a" stroked="t" strokecolor="#000000 [3200]" strokeweight="0.5pt" o:spt="67" type="#_x0000_t67" adj="10800,5400">
                <v:fill type="gradient" color2="#777777" colors="0 #9a9a9a;32768f #8c8c8c;65536f #777777" focus="100%" rotate="t">
                  <o:fill v:ext="view" type="gradientUnscaled"/>
                </v:fill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令和２年度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504"/>
        <w:gridCol w:w="1743"/>
        <w:gridCol w:w="1743"/>
        <w:gridCol w:w="1743"/>
        <w:gridCol w:w="1743"/>
      </w:tblGrid>
      <w:tr>
        <w:trPr/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曜　日</w:t>
            </w:r>
          </w:p>
        </w:tc>
        <w:tc>
          <w:tcPr>
            <w:tcW w:w="150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火曜日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金曜日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66FF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第１・３・５水曜日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66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第２・４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水曜日</w:t>
            </w:r>
          </w:p>
        </w:tc>
        <w:tc>
          <w:tcPr>
            <w:tcW w:w="17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第１・３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木曜日</w:t>
            </w:r>
          </w:p>
        </w:tc>
        <w:tc>
          <w:tcPr>
            <w:tcW w:w="174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第２・４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木曜日</w:t>
            </w:r>
          </w:p>
        </w:tc>
      </w:tr>
      <w:tr>
        <w:trPr/>
        <w:tc>
          <w:tcPr>
            <w:tcW w:w="19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分別区分</w:t>
            </w:r>
          </w:p>
        </w:tc>
        <w:tc>
          <w:tcPr>
            <w:tcW w:w="150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可燃ごみ</w:t>
            </w:r>
          </w:p>
        </w:tc>
        <w:tc>
          <w:tcPr>
            <w:tcW w:w="17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66FF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不燃ごみ</w:t>
            </w:r>
          </w:p>
        </w:tc>
        <w:tc>
          <w:tcPr>
            <w:tcW w:w="17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66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ペットボトル</w:t>
            </w:r>
          </w:p>
        </w:tc>
        <w:tc>
          <w:tcPr>
            <w:tcW w:w="17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缶・金属類・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小型家電</w:t>
            </w:r>
          </w:p>
        </w:tc>
        <w:tc>
          <w:tcPr>
            <w:tcW w:w="1743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古紙・ビン・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有害ごみ・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危険ごみ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420" w:lineRule="exact"/>
        <w:ind w:left="1124" w:right="958" w:hanging="1124" w:hangingChars="4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  <w:bdr w:val="single" w:color="auto" w:sz="4" w:space="0"/>
        </w:rPr>
        <w:t>理　由</w:t>
      </w:r>
      <w:r>
        <w:rPr>
          <w:rFonts w:hint="eastAsia" w:asciiTheme="majorEastAsia" w:hAnsiTheme="majorEastAsia" w:eastAsiaTheme="majorEastAsia"/>
          <w:b w:val="1"/>
          <w:sz w:val="28"/>
        </w:rPr>
        <w:t>　</w:t>
      </w:r>
      <w:r>
        <w:rPr>
          <w:rFonts w:hint="eastAsia" w:asciiTheme="majorEastAsia" w:hAnsiTheme="majorEastAsia" w:eastAsiaTheme="majorEastAsia"/>
          <w:sz w:val="28"/>
        </w:rPr>
        <w:t>不燃ごみが年々減っており、ごみの出ていないステーションもあるため、収集日の変更を行い、効率的な収集業務を目指します。</w:t>
      </w:r>
    </w:p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  <w:bdr w:val="single" w:color="auto" w:sz="4" w:space="0"/>
        </w:rPr>
        <w:t>収集日変更によるメリット</w:t>
      </w:r>
    </w:p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○</w:t>
      </w:r>
      <w:r>
        <w:rPr>
          <w:rFonts w:hint="default" w:asciiTheme="majorEastAsia" w:hAnsiTheme="majorEastAsia" w:eastAsiaTheme="majorEastAsia"/>
          <w:sz w:val="24"/>
        </w:rPr>
        <w:t>土曜日の収集がなくなり、収集運搬車両が減車になることで温室効果ガスが削減となる。</w:t>
      </w:r>
    </w:p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○</w:t>
      </w:r>
      <w:r>
        <w:rPr>
          <w:rFonts w:hint="default" w:asciiTheme="majorEastAsia" w:hAnsiTheme="majorEastAsia" w:eastAsiaTheme="majorEastAsia"/>
          <w:sz w:val="24"/>
        </w:rPr>
        <w:t>土曜日の収集がなくなり</w:t>
      </w:r>
      <w:r>
        <w:rPr>
          <w:rFonts w:hint="eastAsia" w:asciiTheme="majorEastAsia" w:hAnsiTheme="majorEastAsia" w:eastAsiaTheme="majorEastAsia"/>
          <w:sz w:val="24"/>
        </w:rPr>
        <w:t>、</w:t>
      </w:r>
      <w:r>
        <w:rPr>
          <w:rFonts w:hint="default" w:asciiTheme="majorEastAsia" w:hAnsiTheme="majorEastAsia" w:eastAsiaTheme="majorEastAsia"/>
          <w:sz w:val="24"/>
        </w:rPr>
        <w:t>ごみ出しの日が週５日</w:t>
      </w:r>
      <w:r>
        <w:rPr>
          <w:rFonts w:hint="eastAsia" w:asciiTheme="majorEastAsia" w:hAnsiTheme="majorEastAsia" w:eastAsiaTheme="majorEastAsia"/>
          <w:sz w:val="24"/>
        </w:rPr>
        <w:t>から</w:t>
      </w:r>
      <w:r>
        <w:rPr>
          <w:rFonts w:hint="default" w:asciiTheme="majorEastAsia" w:hAnsiTheme="majorEastAsia" w:eastAsiaTheme="majorEastAsia"/>
          <w:sz w:val="24"/>
        </w:rPr>
        <w:t>週４日になり、</w:t>
      </w:r>
      <w:r>
        <w:rPr>
          <w:rFonts w:hint="eastAsia" w:asciiTheme="majorEastAsia" w:hAnsiTheme="majorEastAsia" w:eastAsiaTheme="majorEastAsia"/>
          <w:sz w:val="24"/>
        </w:rPr>
        <w:t>町民の</w:t>
      </w:r>
      <w:r>
        <w:rPr>
          <w:rFonts w:hint="default" w:asciiTheme="majorEastAsia" w:hAnsiTheme="majorEastAsia" w:eastAsiaTheme="majorEastAsia"/>
          <w:sz w:val="24"/>
        </w:rPr>
        <w:t>ごみ出しの負担が減る。</w:t>
      </w:r>
    </w:p>
    <w:p>
      <w:pPr>
        <w:pStyle w:val="0"/>
        <w:ind w:right="96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>○</w:t>
      </w:r>
      <w:r>
        <w:rPr>
          <w:rFonts w:hint="eastAsia" w:asciiTheme="majorEastAsia" w:hAnsiTheme="majorEastAsia" w:eastAsiaTheme="majorEastAsia"/>
          <w:sz w:val="24"/>
        </w:rPr>
        <w:t>土曜日の</w:t>
      </w:r>
      <w:r>
        <w:rPr>
          <w:rFonts w:hint="default" w:asciiTheme="majorEastAsia" w:hAnsiTheme="majorEastAsia" w:eastAsiaTheme="majorEastAsia"/>
          <w:sz w:val="24"/>
        </w:rPr>
        <w:t>収集運搬車両の通行がなくなるので、交通事故防止につながる。</w:t>
      </w:r>
    </w:p>
    <w:p>
      <w:pPr>
        <w:pStyle w:val="0"/>
        <w:ind w:right="96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right="96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お問い合わせ　小山町役場くらし安全課　電話：</w:t>
      </w:r>
      <w:r>
        <w:rPr>
          <w:rFonts w:hint="eastAsia" w:asciiTheme="majorEastAsia" w:hAnsiTheme="majorEastAsia" w:eastAsiaTheme="majorEastAsia"/>
          <w:sz w:val="24"/>
        </w:rPr>
        <w:t>76-6130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1</Pages>
  <Words>1</Words>
  <Characters>500</Characters>
  <Application>JUST Note</Application>
  <Lines>65</Lines>
  <Paragraphs>51</Paragraphs>
  <CharactersWithSpaces>543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752</dc:creator>
  <cp:lastModifiedBy>713</cp:lastModifiedBy>
  <cp:lastPrinted>2020-01-28T02:54:00Z</cp:lastPrinted>
  <dcterms:created xsi:type="dcterms:W3CDTF">2019-12-09T11:09:00Z</dcterms:created>
  <dcterms:modified xsi:type="dcterms:W3CDTF">2022-07-15T10:20:44Z</dcterms:modified>
  <cp:revision>34</cp:revision>
</cp:coreProperties>
</file>