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（小山町確認用）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中小企業信用保険法第２条第５項第４号に係る売上明細書</w:t>
      </w:r>
    </w:p>
    <w:p>
      <w:pPr>
        <w:pStyle w:val="0"/>
        <w:jc w:val="center"/>
        <w:rPr>
          <w:rFonts w:hint="default"/>
        </w:rPr>
      </w:pPr>
    </w:p>
    <w:p>
      <w:pPr>
        <w:pStyle w:val="15"/>
        <w:numPr>
          <w:ilvl w:val="0"/>
          <w:numId w:val="1"/>
        </w:numPr>
        <w:jc w:val="left"/>
        <w:rPr>
          <w:rFonts w:hint="default"/>
        </w:rPr>
      </w:pPr>
      <w:r>
        <w:rPr>
          <w:rFonts w:hint="eastAsia"/>
        </w:rPr>
        <w:t>最近　　か月間の売上高等（実績）</w:t>
      </w:r>
    </w:p>
    <w:tbl>
      <w:tblPr>
        <w:tblStyle w:val="24"/>
        <w:tblW w:w="7774" w:type="dxa"/>
        <w:tblInd w:w="720" w:type="dxa"/>
        <w:tblLayout w:type="fixed"/>
        <w:tblLook w:firstRow="1" w:lastRow="0" w:firstColumn="1" w:lastColumn="0" w:noHBand="0" w:noVBand="1" w:val="04A0"/>
      </w:tblPr>
      <w:tblGrid>
        <w:gridCol w:w="976"/>
        <w:gridCol w:w="2940"/>
        <w:gridCol w:w="1929"/>
        <w:gridCol w:w="1929"/>
      </w:tblGrid>
      <w:tr>
        <w:trPr>
          <w:trHeight w:val="180" w:hRule="atLeast"/>
        </w:trPr>
        <w:tc>
          <w:tcPr>
            <w:tcW w:w="9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最近　　か月間の売上高等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売上高等（実績）</w:t>
            </w:r>
          </w:p>
        </w:tc>
      </w:tr>
      <w:tr>
        <w:trPr>
          <w:trHeight w:val="180" w:hRule="atLeast"/>
        </w:trPr>
        <w:tc>
          <w:tcPr>
            <w:tcW w:w="97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center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976" w:type="dxa"/>
            <w:vMerge w:val="restart"/>
            <w:vAlign w:val="center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pStyle w:val="0"/>
              <w:ind w:left="0" w:leftChars="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の期間に対応する前年　か月間の売上高等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売上高等（実績）</w:t>
            </w:r>
          </w:p>
        </w:tc>
      </w:tr>
      <w:tr>
        <w:trPr>
          <w:trHeight w:val="343" w:hRule="atLeast"/>
        </w:trPr>
        <w:tc>
          <w:tcPr>
            <w:tcW w:w="976" w:type="dxa"/>
            <w:vMerge w:val="continue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top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　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15"/>
        <w:ind w:left="72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最近　　</w:t>
      </w:r>
      <w:bookmarkStart w:id="0" w:name="_GoBack"/>
      <w:bookmarkEnd w:id="0"/>
      <w:r>
        <w:rPr>
          <w:rFonts w:hint="eastAsia"/>
        </w:rPr>
        <w:t>か月間の売上高等の減少率</w:t>
      </w: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69850</wp:posOffset>
                </wp:positionV>
                <wp:extent cx="2047875" cy="182880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　１００　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rFonts w:hint="default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小数点第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位以下切り捨て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.5pt;mso-position-vertical-relative:text;mso-position-horizontal-relative:text;v-text-anchor:top;position:absolute;height:144pt;mso-wrap-distance-top:0pt;width:161.25pt;mso-wrap-distance-left:9pt;margin-left:269.64pt;z-index:2;" o:spid="_x0000_s1026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　１００　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>
                        <w:rPr>
                          <w:rFonts w:hint="default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小数点第</w:t>
                      </w:r>
                      <w:r>
                        <w:rPr>
                          <w:rFonts w:hint="eastAsia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位以下切り捨て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single" w:color="auto"/>
        </w:rPr>
        <w:t>【</w:t>
      </w:r>
      <w:r>
        <w:rPr>
          <w:rFonts w:hint="eastAsia"/>
          <w:u w:val="single" w:color="auto"/>
        </w:rPr>
        <w:t>B</w:t>
      </w:r>
      <w:r>
        <w:rPr>
          <w:rFonts w:hint="eastAsia"/>
          <w:u w:val="single" w:color="auto"/>
        </w:rPr>
        <w:t>】　　　　　　　円　－　【</w:t>
      </w:r>
      <w:r>
        <w:rPr>
          <w:rFonts w:hint="eastAsia"/>
          <w:u w:val="single" w:color="auto"/>
        </w:rPr>
        <w:t>A</w:t>
      </w:r>
      <w:r>
        <w:rPr>
          <w:rFonts w:hint="eastAsia"/>
          <w:u w:val="single" w:color="auto"/>
        </w:rPr>
        <w:t>】　　　　　　　円</w:t>
      </w:r>
    </w:p>
    <w:p>
      <w:pPr>
        <w:pStyle w:val="15"/>
        <w:ind w:left="720"/>
        <w:jc w:val="left"/>
        <w:rPr>
          <w:rFonts w:hint="default"/>
        </w:rPr>
      </w:pPr>
      <w:r>
        <w:rPr>
          <w:rFonts w:hint="eastAsia"/>
        </w:rPr>
        <w:t>　　　　【</w:t>
      </w:r>
      <w:r>
        <w:rPr>
          <w:rFonts w:hint="eastAsia"/>
        </w:rPr>
        <w:t>B</w:t>
      </w:r>
      <w:r>
        <w:rPr>
          <w:rFonts w:hint="eastAsia"/>
        </w:rPr>
        <w:t>】　　　　　　　円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（２）今後２か月間の売上高等（見込）</w:t>
      </w:r>
    </w:p>
    <w:tbl>
      <w:tblPr>
        <w:tblStyle w:val="24"/>
        <w:tblW w:w="7774" w:type="dxa"/>
        <w:tblInd w:w="720" w:type="dxa"/>
        <w:tblLayout w:type="fixed"/>
        <w:tblLook w:firstRow="1" w:lastRow="0" w:firstColumn="1" w:lastColumn="0" w:noHBand="0" w:noVBand="1" w:val="04A0"/>
      </w:tblPr>
      <w:tblGrid>
        <w:gridCol w:w="976"/>
        <w:gridCol w:w="2940"/>
        <w:gridCol w:w="1929"/>
        <w:gridCol w:w="1929"/>
      </w:tblGrid>
      <w:tr>
        <w:trPr>
          <w:trHeight w:val="180" w:hRule="atLeast"/>
        </w:trPr>
        <w:tc>
          <w:tcPr>
            <w:tcW w:w="9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今後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か月間の見込売上高等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売上高等（見込）</w:t>
            </w:r>
          </w:p>
        </w:tc>
      </w:tr>
      <w:tr>
        <w:trPr>
          <w:trHeight w:val="360" w:hRule="atLeast"/>
        </w:trPr>
        <w:tc>
          <w:tcPr>
            <w:tcW w:w="9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top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9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top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wordWrap w:val="0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976" w:type="dxa"/>
            <w:vMerge w:val="restart"/>
            <w:vAlign w:val="center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】の期間に対応する前年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売上高等（実績）</w:t>
            </w:r>
          </w:p>
        </w:tc>
      </w:tr>
      <w:tr>
        <w:trPr>
          <w:trHeight w:val="180" w:hRule="atLeast"/>
        </w:trPr>
        <w:tc>
          <w:tcPr>
            <w:tcW w:w="976" w:type="dxa"/>
            <w:vMerge w:val="continue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top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　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80" w:hRule="atLeast"/>
        </w:trPr>
        <w:tc>
          <w:tcPr>
            <w:tcW w:w="976" w:type="dxa"/>
            <w:vMerge w:val="continue"/>
            <w:vAlign w:val="top"/>
          </w:tcPr>
          <w:p>
            <w:pPr>
              <w:pStyle w:val="15"/>
              <w:ind w:left="0"/>
              <w:jc w:val="center"/>
              <w:rPr>
                <w:rFonts w:hint="default"/>
              </w:rPr>
            </w:pPr>
          </w:p>
        </w:tc>
        <w:tc>
          <w:tcPr>
            <w:tcW w:w="2940" w:type="dxa"/>
            <w:vMerge w:val="continue"/>
            <w:vAlign w:val="top"/>
          </w:tcPr>
          <w:p>
            <w:pPr>
              <w:pStyle w:val="15"/>
              <w:ind w:left="0"/>
              <w:jc w:val="left"/>
              <w:rPr>
                <w:rFonts w:hint="default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15"/>
              <w:wordWrap w:val="0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  <w:vAlign w:val="top"/>
          </w:tcPr>
          <w:p>
            <w:pPr>
              <w:pStyle w:val="15"/>
              <w:ind w:lef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15"/>
        <w:numPr>
          <w:ilvl w:val="0"/>
          <w:numId w:val="2"/>
        </w:numPr>
        <w:jc w:val="left"/>
        <w:rPr>
          <w:rFonts w:hint="default"/>
        </w:rPr>
      </w:pPr>
      <w:r>
        <w:rPr>
          <w:rFonts w:hint="eastAsia"/>
        </w:rPr>
        <w:t>の期間と</w:t>
      </w:r>
      <w:r>
        <w:rPr>
          <w:rFonts w:hint="eastAsia" w:ascii="ＭＳ ゴシック" w:hAnsi="ＭＳ ゴシック" w:eastAsia="ＭＳ ゴシック"/>
          <w:color w:val="000000"/>
          <w:kern w:val="0"/>
        </w:rPr>
        <w:t>今後２か月間を含めた３か月間</w:t>
      </w:r>
      <w:r>
        <w:rPr>
          <w:rFonts w:hint="eastAsia"/>
        </w:rPr>
        <w:t>の売上高等の減少率</w:t>
      </w: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047875" cy="182880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　１００　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rFonts w:hint="default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小数点第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hint="default" w:asciiTheme="minorEastAsia" w:hAnsiTheme="minorEastAsia"/>
                                <w:sz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位以下切り捨て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5.95pt;mso-position-vertical-relative:text;mso-position-horizontal-relative:text;v-text-anchor:top;position:absolute;height:144pt;mso-wrap-distance-top:0pt;width:161.25pt;mso-wrap-distance-left:9pt;margin-left:297pt;z-index:3;" o:spid="_x0000_s1027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　１００　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>
                        <w:rPr>
                          <w:rFonts w:hint="default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小数点第</w:t>
                      </w:r>
                      <w:r>
                        <w:rPr>
                          <w:rFonts w:hint="eastAsia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hint="default" w:asciiTheme="minorEastAsia" w:hAnsiTheme="minorEastAsia"/>
                          <w:sz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位以下切り捨て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single" w:color="auto"/>
        </w:rPr>
        <w:t>【</w:t>
      </w:r>
      <w:r>
        <w:rPr>
          <w:rFonts w:hint="default"/>
          <w:u w:val="single" w:color="auto"/>
        </w:rPr>
        <w:t>B</w:t>
      </w:r>
      <w:r>
        <w:rPr>
          <w:rFonts w:hint="eastAsia"/>
          <w:u w:val="single" w:color="auto"/>
        </w:rPr>
        <w:t>＋</w:t>
      </w:r>
      <w:r>
        <w:rPr>
          <w:rFonts w:hint="eastAsia"/>
          <w:u w:val="single" w:color="auto"/>
        </w:rPr>
        <w:t>D</w:t>
      </w:r>
      <w:r>
        <w:rPr>
          <w:rFonts w:hint="eastAsia"/>
          <w:u w:val="single" w:color="auto"/>
        </w:rPr>
        <w:t>】　　　　　　　円　－　【</w:t>
      </w:r>
      <w:r>
        <w:rPr>
          <w:rFonts w:hint="eastAsia"/>
          <w:u w:val="single" w:color="auto"/>
        </w:rPr>
        <w:t>A</w:t>
      </w:r>
      <w:r>
        <w:rPr>
          <w:rFonts w:hint="eastAsia"/>
          <w:u w:val="single" w:color="auto"/>
        </w:rPr>
        <w:t>＋</w:t>
      </w:r>
      <w:r>
        <w:rPr>
          <w:rFonts w:hint="eastAsia"/>
          <w:u w:val="single" w:color="auto"/>
        </w:rPr>
        <w:t>C</w:t>
      </w:r>
      <w:r>
        <w:rPr>
          <w:rFonts w:hint="eastAsia"/>
          <w:u w:val="single" w:color="auto"/>
        </w:rPr>
        <w:t>】　　　　　　　円</w:t>
      </w:r>
    </w:p>
    <w:p>
      <w:pPr>
        <w:pStyle w:val="0"/>
        <w:tabs>
          <w:tab w:val="left" w:leader="none" w:pos="6270"/>
        </w:tabs>
        <w:ind w:firstLine="1680"/>
        <w:jc w:val="left"/>
        <w:rPr>
          <w:rFonts w:hint="default"/>
        </w:rPr>
      </w:pPr>
      <w:r>
        <w:rPr>
          <w:rFonts w:hint="eastAsia"/>
        </w:rPr>
        <w:t>【</w:t>
      </w:r>
      <w:r>
        <w:rPr>
          <w:rFonts w:hint="default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>】　　　　　　　円</w:t>
      </w:r>
      <w:r>
        <w:rPr>
          <w:rFonts w:hint="default"/>
        </w:rPr>
        <w:tab/>
      </w:r>
    </w:p>
    <w:p>
      <w:pPr>
        <w:pStyle w:val="15"/>
        <w:ind w:left="72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※売上高が確認できる書類（計算表、売上台帳等）の提出が必要。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上記の内容について、事実に相違ありません。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令和　　年　　月　　日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　　　　　　　　　　　　　　　　　　　　</w:t>
      </w:r>
    </w:p>
    <w:p>
      <w:pPr>
        <w:pStyle w:val="0"/>
        <w:wordWrap w:val="0"/>
        <w:ind w:right="840"/>
        <w:jc w:val="center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氏名　　　　　　　　　　　　㊞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4BECFA6"/>
    <w:lvl w:ilvl="0" w:tplc="ED0EB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DB8ACD9E"/>
    <w:lvl w:ilvl="0" w:tplc="1A6625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17</Words>
  <Characters>376</Characters>
  <Application>JUST Note</Application>
  <Lines>347</Lines>
  <Paragraphs>47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2020-03-12T01:21:00Z</cp:lastPrinted>
  <dcterms:created xsi:type="dcterms:W3CDTF">2020-03-05T01:19:00Z</dcterms:created>
  <dcterms:modified xsi:type="dcterms:W3CDTF">2020-03-12T01:24:18Z</dcterms:modified>
  <cp:revision>4</cp:revision>
</cp:coreProperties>
</file>