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様式第３号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第３条関係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小山町駅前交流センター内利用許可取下げ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変更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小山町長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　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93345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7.35pt;mso-position-vertical-relative:text;mso-position-horizontal-relative:text;position:absolute;height:12pt;width:12pt;margin-left:382.2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　　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小山町足柄駅前交流センターの設置及び管理に関する条例第７条第２項の規定により、次のとおりセンター内における利用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の許可取り下げ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変更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を申請します。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3"/>
        <w:gridCol w:w="2992"/>
        <w:gridCol w:w="1523"/>
        <w:gridCol w:w="1470"/>
      </w:tblGrid>
      <w:tr>
        <w:trPr>
          <w:cantSplit/>
          <w:trHeight w:val="5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許可年月日・許可番号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月　　日・第　　　号</w:t>
            </w:r>
          </w:p>
        </w:tc>
      </w:tr>
      <w:tr>
        <w:trPr>
          <w:cantSplit/>
          <w:trHeight w:val="5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許可内</w:t>
            </w:r>
            <w:r>
              <w:rPr>
                <w:rFonts w:hint="eastAsia" w:ascii="ＭＳ 明朝" w:hAnsi="ＭＳ 明朝" w:eastAsia="ＭＳ 明朝"/>
                <w:sz w:val="21"/>
              </w:rPr>
              <w:t>容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取下げ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内容</w:t>
            </w:r>
          </w:p>
        </w:tc>
      </w:tr>
      <w:tr>
        <w:trPr>
          <w:cantSplit/>
          <w:trHeight w:val="14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行為内容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行為期間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　　</w:t>
            </w:r>
            <w:r>
              <w:rPr>
                <w:rFonts w:hint="eastAsia" w:ascii="ＭＳ 明朝" w:hAnsi="ＭＳ 明朝" w:eastAsia="ＭＳ 明朝"/>
                <w:spacing w:val="24"/>
                <w:sz w:val="21"/>
              </w:rPr>
              <w:t>時</w:t>
            </w:r>
            <w:r>
              <w:rPr>
                <w:rFonts w:hint="eastAsia" w:ascii="ＭＳ 明朝" w:hAnsi="ＭＳ 明朝" w:eastAsia="ＭＳ 明朝"/>
                <w:sz w:val="21"/>
              </w:rPr>
              <w:t>～　　年　　月　　日　　時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　　</w:t>
            </w:r>
            <w:r>
              <w:rPr>
                <w:rFonts w:hint="eastAsia" w:ascii="ＭＳ 明朝" w:hAnsi="ＭＳ 明朝" w:eastAsia="ＭＳ 明朝"/>
                <w:spacing w:val="32"/>
                <w:sz w:val="21"/>
              </w:rPr>
              <w:t>時</w:t>
            </w:r>
            <w:r>
              <w:rPr>
                <w:rFonts w:hint="eastAsia" w:ascii="ＭＳ 明朝" w:hAnsi="ＭＳ 明朝" w:eastAsia="ＭＳ 明朝"/>
                <w:sz w:val="21"/>
              </w:rPr>
              <w:t>～　　年　　月　　日　　時</w:t>
            </w:r>
          </w:p>
        </w:tc>
      </w:tr>
      <w:tr>
        <w:trPr>
          <w:cantSplit/>
          <w:trHeight w:val="14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許可条件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減免該当号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減免割合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％</w:t>
            </w:r>
          </w:p>
        </w:tc>
      </w:tr>
      <w:tr>
        <w:trPr>
          <w:cantSplit/>
          <w:trHeight w:val="5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使用料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・　無</w:t>
            </w:r>
          </w:p>
        </w:tc>
      </w:tr>
      <w:tr>
        <w:trPr>
          <w:cantSplit/>
          <w:trHeight w:val="5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納付済み使用料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使用料還付額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追加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</Words>
  <Characters>226</Characters>
  <Application>JUST Note</Application>
  <Lines>43</Lines>
  <Paragraphs>32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様式第4号(第4条関係)</dc:title>
  <dc:creator>yuki</dc:creator>
  <cp:lastModifiedBy>746</cp:lastModifiedBy>
  <cp:lastPrinted>2020-05-14T01:11:03Z</cp:lastPrinted>
  <dcterms:created xsi:type="dcterms:W3CDTF">2012-09-04T16:52:00Z</dcterms:created>
  <dcterms:modified xsi:type="dcterms:W3CDTF">2020-05-14T01:12:12Z</dcterms:modified>
  <cp:revision>5</cp:revision>
</cp:coreProperties>
</file>