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F5" w:rsidRDefault="006E2344" w:rsidP="006E2344">
      <w:pPr>
        <w:jc w:val="center"/>
        <w:rPr>
          <w:b/>
          <w:sz w:val="28"/>
          <w:szCs w:val="28"/>
        </w:rPr>
      </w:pPr>
      <w:r w:rsidRPr="00541D42">
        <w:rPr>
          <w:rFonts w:hint="eastAsia"/>
          <w:b/>
          <w:sz w:val="28"/>
          <w:szCs w:val="28"/>
        </w:rPr>
        <w:t>ふるさと</w:t>
      </w:r>
      <w:r w:rsidR="003D5265" w:rsidRPr="00541D42">
        <w:rPr>
          <w:rFonts w:hint="eastAsia"/>
          <w:b/>
          <w:sz w:val="28"/>
          <w:szCs w:val="28"/>
        </w:rPr>
        <w:t>金太郎</w:t>
      </w:r>
      <w:r w:rsidR="00083D01">
        <w:rPr>
          <w:rFonts w:hint="eastAsia"/>
          <w:b/>
          <w:sz w:val="28"/>
          <w:szCs w:val="28"/>
        </w:rPr>
        <w:t>博士事業</w:t>
      </w:r>
      <w:r w:rsidR="00083D01">
        <w:rPr>
          <w:rFonts w:hint="eastAsia"/>
          <w:b/>
          <w:sz w:val="28"/>
          <w:szCs w:val="28"/>
        </w:rPr>
        <w:t xml:space="preserve"> </w:t>
      </w:r>
      <w:r w:rsidR="00083D01">
        <w:rPr>
          <w:rFonts w:hint="eastAsia"/>
          <w:b/>
          <w:sz w:val="28"/>
          <w:szCs w:val="28"/>
        </w:rPr>
        <w:t>要項</w:t>
      </w:r>
    </w:p>
    <w:p w:rsidR="00FC2BB5" w:rsidRPr="00541D42" w:rsidRDefault="00FC2BB5" w:rsidP="006E2344">
      <w:pPr>
        <w:jc w:val="center"/>
        <w:rPr>
          <w:b/>
          <w:sz w:val="28"/>
          <w:szCs w:val="28"/>
        </w:rPr>
      </w:pPr>
    </w:p>
    <w:p w:rsidR="00485DE4" w:rsidRDefault="00485DE4" w:rsidP="00485DE4">
      <w:pPr>
        <w:ind w:left="282" w:hangingChars="134" w:hanging="282"/>
        <w:jc w:val="left"/>
        <w:rPr>
          <w:b/>
        </w:rPr>
      </w:pPr>
      <w:r w:rsidRPr="00541D42">
        <w:rPr>
          <w:rFonts w:hint="eastAsia"/>
          <w:b/>
        </w:rPr>
        <w:t>【概要】</w:t>
      </w:r>
      <w:r>
        <w:rPr>
          <w:rFonts w:hint="eastAsia"/>
          <w:b/>
        </w:rPr>
        <w:t xml:space="preserve">　</w:t>
      </w:r>
    </w:p>
    <w:p w:rsidR="00485DE4" w:rsidRPr="00541D42" w:rsidRDefault="00485DE4" w:rsidP="003D5042">
      <w:pPr>
        <w:ind w:leftChars="100" w:left="210" w:firstLineChars="100" w:firstLine="210"/>
        <w:jc w:val="left"/>
        <w:rPr>
          <w:b/>
        </w:rPr>
      </w:pPr>
      <w:r w:rsidRPr="00A50D16">
        <w:rPr>
          <w:rFonts w:hint="eastAsia"/>
        </w:rPr>
        <w:t>「ふるさと金太郎博士」</w:t>
      </w:r>
      <w:r>
        <w:rPr>
          <w:rFonts w:hint="eastAsia"/>
        </w:rPr>
        <w:t>事業</w:t>
      </w:r>
      <w:r w:rsidR="009B4820">
        <w:rPr>
          <w:rFonts w:hint="eastAsia"/>
        </w:rPr>
        <w:t>とは、小山町内の小・中学生がわが町を知り、愛し、やがてはふるさ</w:t>
      </w:r>
      <w:r w:rsidR="00061388">
        <w:rPr>
          <w:rFonts w:hint="eastAsia"/>
        </w:rPr>
        <w:t>と</w:t>
      </w:r>
      <w:r w:rsidR="009B4820">
        <w:rPr>
          <w:rFonts w:hint="eastAsia"/>
        </w:rPr>
        <w:t>を誇りに思う</w:t>
      </w:r>
      <w:r>
        <w:rPr>
          <w:rFonts w:hint="eastAsia"/>
        </w:rPr>
        <w:t>人になってほしいという願いのもと、対象の児童生徒が自主的に地域と関わる活動を応援する事業で、活動をポイントで評価し、ポイントの合計に応じて「ふるさと金太郎博士」等に認定する。</w:t>
      </w:r>
    </w:p>
    <w:p w:rsidR="00485DE4" w:rsidRDefault="00485DE4" w:rsidP="00541D42">
      <w:pPr>
        <w:ind w:left="282" w:hangingChars="134" w:hanging="282"/>
        <w:jc w:val="left"/>
        <w:rPr>
          <w:b/>
        </w:rPr>
      </w:pPr>
    </w:p>
    <w:p w:rsidR="00831B1E" w:rsidRDefault="00085708" w:rsidP="00541D42">
      <w:pPr>
        <w:ind w:left="282" w:hangingChars="134" w:hanging="282"/>
        <w:jc w:val="left"/>
        <w:rPr>
          <w:b/>
        </w:rPr>
      </w:pPr>
      <w:r w:rsidRPr="00541D42">
        <w:rPr>
          <w:rFonts w:hint="eastAsia"/>
          <w:b/>
        </w:rPr>
        <w:t>【目的】</w:t>
      </w:r>
      <w:r w:rsidR="00541D42">
        <w:rPr>
          <w:rFonts w:hint="eastAsia"/>
          <w:b/>
        </w:rPr>
        <w:t xml:space="preserve">　</w:t>
      </w:r>
    </w:p>
    <w:p w:rsidR="003A60C9" w:rsidRPr="00541D42" w:rsidRDefault="003A60C9" w:rsidP="00831B1E">
      <w:pPr>
        <w:ind w:leftChars="100" w:left="210" w:firstLineChars="100" w:firstLine="210"/>
        <w:jc w:val="left"/>
        <w:rPr>
          <w:b/>
        </w:rPr>
      </w:pPr>
      <w:r>
        <w:rPr>
          <w:rFonts w:hint="eastAsia"/>
        </w:rPr>
        <w:t>地域行事への参加、企業見学など、地域と関わる活動を通じて、ふるさとを愛する心を育て、地域の将来を担う人材の育成を目指す。</w:t>
      </w:r>
    </w:p>
    <w:p w:rsidR="003A60C9" w:rsidRDefault="003A60C9" w:rsidP="00831B1E">
      <w:pPr>
        <w:ind w:leftChars="100" w:left="210" w:firstLineChars="100" w:firstLine="210"/>
        <w:jc w:val="left"/>
      </w:pPr>
      <w:r>
        <w:rPr>
          <w:rFonts w:hint="eastAsia"/>
        </w:rPr>
        <w:t>家庭、</w:t>
      </w:r>
      <w:r w:rsidR="0018666B">
        <w:rPr>
          <w:rFonts w:hint="eastAsia"/>
        </w:rPr>
        <w:t>学校だけでなく地域や企業など</w:t>
      </w:r>
      <w:r>
        <w:rPr>
          <w:rFonts w:hint="eastAsia"/>
        </w:rPr>
        <w:t>社会総がかりで子どもを育て、今を生きる子どもたちの体験を</w:t>
      </w:r>
      <w:r w:rsidR="0018666B">
        <w:rPr>
          <w:rFonts w:hint="eastAsia"/>
        </w:rPr>
        <w:t>増やし、人と関わることで育つ人間力を強くする。</w:t>
      </w:r>
    </w:p>
    <w:p w:rsidR="00944494" w:rsidRDefault="00944494" w:rsidP="00541D42">
      <w:pPr>
        <w:ind w:leftChars="100" w:left="281" w:hangingChars="34" w:hanging="71"/>
        <w:jc w:val="left"/>
      </w:pPr>
    </w:p>
    <w:p w:rsidR="00944494" w:rsidRPr="00997913" w:rsidRDefault="00997913" w:rsidP="00997913">
      <w:pPr>
        <w:pStyle w:val="a3"/>
        <w:numPr>
          <w:ilvl w:val="0"/>
          <w:numId w:val="5"/>
        </w:numPr>
        <w:ind w:leftChars="0" w:left="426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44494" w:rsidRPr="00997913">
        <w:rPr>
          <w:rFonts w:asciiTheme="minorEastAsia" w:hAnsiTheme="minorEastAsia" w:hint="eastAsia"/>
        </w:rPr>
        <w:t>ふるさとを知り、ふるさとを愛する子どもの育成</w:t>
      </w:r>
    </w:p>
    <w:p w:rsidR="00944494" w:rsidRPr="00997913" w:rsidRDefault="00997913" w:rsidP="00997913">
      <w:pPr>
        <w:pStyle w:val="a3"/>
        <w:numPr>
          <w:ilvl w:val="0"/>
          <w:numId w:val="5"/>
        </w:numPr>
        <w:ind w:leftChars="0" w:left="426" w:hanging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831B1E" w:rsidRPr="00997913">
        <w:rPr>
          <w:rFonts w:asciiTheme="minorEastAsia" w:hAnsiTheme="minorEastAsia" w:hint="eastAsia"/>
        </w:rPr>
        <w:t>ふるさとを誇りに思う子</w:t>
      </w:r>
      <w:r w:rsidR="00944494" w:rsidRPr="00997913">
        <w:rPr>
          <w:rFonts w:asciiTheme="minorEastAsia" w:hAnsiTheme="minorEastAsia" w:hint="eastAsia"/>
        </w:rPr>
        <w:t>どもの育成</w:t>
      </w:r>
    </w:p>
    <w:p w:rsidR="00944494" w:rsidRPr="00997913" w:rsidRDefault="00944494" w:rsidP="00061388">
      <w:pPr>
        <w:pStyle w:val="a3"/>
        <w:numPr>
          <w:ilvl w:val="0"/>
          <w:numId w:val="5"/>
        </w:numPr>
        <w:ind w:leftChars="0" w:left="567" w:rightChars="-405" w:right="-850" w:hanging="357"/>
        <w:rPr>
          <w:rFonts w:asciiTheme="minorEastAsia" w:hAnsiTheme="minorEastAsia"/>
        </w:rPr>
      </w:pPr>
      <w:r w:rsidRPr="00997913">
        <w:rPr>
          <w:rFonts w:asciiTheme="minorEastAsia" w:hAnsiTheme="minorEastAsia" w:hint="eastAsia"/>
        </w:rPr>
        <w:t>ふるさとで育ったことを礎に、</w:t>
      </w:r>
      <w:r w:rsidR="00831B1E" w:rsidRPr="00997913">
        <w:rPr>
          <w:rFonts w:asciiTheme="minorEastAsia" w:hAnsiTheme="minorEastAsia" w:hint="eastAsia"/>
        </w:rPr>
        <w:t>たくましく力強く豊かな心で生き抜く力を持つ子</w:t>
      </w:r>
      <w:r w:rsidRPr="00997913">
        <w:rPr>
          <w:rFonts w:asciiTheme="minorEastAsia" w:hAnsiTheme="minorEastAsia" w:hint="eastAsia"/>
        </w:rPr>
        <w:t>どもの育成</w:t>
      </w:r>
    </w:p>
    <w:p w:rsidR="00944494" w:rsidRPr="00997913" w:rsidRDefault="00944494" w:rsidP="00997913">
      <w:pPr>
        <w:pStyle w:val="a3"/>
        <w:numPr>
          <w:ilvl w:val="0"/>
          <w:numId w:val="5"/>
        </w:numPr>
        <w:ind w:leftChars="0" w:left="567" w:hanging="357"/>
        <w:rPr>
          <w:rFonts w:asciiTheme="minorEastAsia" w:hAnsiTheme="minorEastAsia"/>
        </w:rPr>
      </w:pPr>
      <w:r w:rsidRPr="00997913">
        <w:rPr>
          <w:rFonts w:asciiTheme="minorEastAsia" w:hAnsiTheme="minorEastAsia" w:hint="eastAsia"/>
        </w:rPr>
        <w:t>将来</w:t>
      </w:r>
      <w:r w:rsidR="00831B1E" w:rsidRPr="00997913">
        <w:rPr>
          <w:rFonts w:asciiTheme="minorEastAsia" w:hAnsiTheme="minorEastAsia" w:hint="eastAsia"/>
        </w:rPr>
        <w:t>、</w:t>
      </w:r>
      <w:r w:rsidRPr="00997913">
        <w:rPr>
          <w:rFonts w:asciiTheme="minorEastAsia" w:hAnsiTheme="minorEastAsia" w:hint="eastAsia"/>
        </w:rPr>
        <w:t>ふるさと小山の地域振興に貢献できる子</w:t>
      </w:r>
      <w:r w:rsidR="00831B1E" w:rsidRPr="00997913">
        <w:rPr>
          <w:rFonts w:asciiTheme="minorEastAsia" w:hAnsiTheme="minorEastAsia" w:hint="eastAsia"/>
        </w:rPr>
        <w:t>どもの育成</w:t>
      </w:r>
    </w:p>
    <w:p w:rsidR="00944494" w:rsidRPr="00944494" w:rsidRDefault="00944494" w:rsidP="00541D42">
      <w:pPr>
        <w:ind w:leftChars="100" w:left="281" w:hangingChars="34" w:hanging="71"/>
        <w:jc w:val="left"/>
      </w:pPr>
    </w:p>
    <w:p w:rsidR="009B4820" w:rsidRDefault="008B6991" w:rsidP="003D7214">
      <w:pPr>
        <w:jc w:val="left"/>
        <w:rPr>
          <w:b/>
        </w:rPr>
      </w:pPr>
      <w:r w:rsidRPr="00541D42">
        <w:rPr>
          <w:rFonts w:hint="eastAsia"/>
          <w:b/>
        </w:rPr>
        <w:t>【対象】</w:t>
      </w:r>
    </w:p>
    <w:p w:rsidR="008B6991" w:rsidRDefault="00F51267" w:rsidP="009B4820">
      <w:pPr>
        <w:ind w:firstLineChars="200" w:firstLine="420"/>
        <w:jc w:val="left"/>
      </w:pPr>
      <w:r>
        <w:rPr>
          <w:rFonts w:hint="eastAsia"/>
        </w:rPr>
        <w:t>町内の小学校３年生から中学校</w:t>
      </w:r>
      <w:r w:rsidR="008326C2">
        <w:rPr>
          <w:rFonts w:hint="eastAsia"/>
        </w:rPr>
        <w:t>３年生までの</w:t>
      </w:r>
      <w:r w:rsidR="00BD3869">
        <w:rPr>
          <w:rFonts w:hint="eastAsia"/>
        </w:rPr>
        <w:t>児童</w:t>
      </w:r>
      <w:r>
        <w:rPr>
          <w:rFonts w:hint="eastAsia"/>
        </w:rPr>
        <w:t>生徒</w:t>
      </w:r>
    </w:p>
    <w:p w:rsidR="008326C2" w:rsidRDefault="008326C2" w:rsidP="008326C2">
      <w:pPr>
        <w:ind w:firstLineChars="100" w:firstLine="210"/>
        <w:jc w:val="left"/>
      </w:pPr>
    </w:p>
    <w:p w:rsidR="009B4820" w:rsidRDefault="009F0658" w:rsidP="006E2344">
      <w:pPr>
        <w:jc w:val="left"/>
      </w:pPr>
      <w:r w:rsidRPr="00541D42">
        <w:rPr>
          <w:rFonts w:hint="eastAsia"/>
          <w:b/>
        </w:rPr>
        <w:t>【活動先】</w:t>
      </w:r>
    </w:p>
    <w:p w:rsidR="00945BB3" w:rsidRDefault="009F0658" w:rsidP="009B4820">
      <w:pPr>
        <w:ind w:firstLineChars="200" w:firstLine="420"/>
        <w:jc w:val="left"/>
      </w:pPr>
      <w:r>
        <w:rPr>
          <w:rFonts w:hint="eastAsia"/>
        </w:rPr>
        <w:t>町主催事業、地区行事、</w:t>
      </w:r>
      <w:r w:rsidR="00061388">
        <w:rPr>
          <w:rFonts w:hint="eastAsia"/>
        </w:rPr>
        <w:t>子ども会行事、</w:t>
      </w:r>
      <w:r>
        <w:rPr>
          <w:rFonts w:hint="eastAsia"/>
        </w:rPr>
        <w:t>企業</w:t>
      </w:r>
      <w:r w:rsidR="003D7214">
        <w:rPr>
          <w:rFonts w:hint="eastAsia"/>
        </w:rPr>
        <w:t>見学等</w:t>
      </w:r>
    </w:p>
    <w:p w:rsidR="008326C2" w:rsidRDefault="008326C2" w:rsidP="006E2344">
      <w:pPr>
        <w:jc w:val="left"/>
      </w:pPr>
    </w:p>
    <w:p w:rsidR="009B4820" w:rsidRDefault="009F0658" w:rsidP="006E2344">
      <w:pPr>
        <w:jc w:val="left"/>
      </w:pPr>
      <w:r w:rsidRPr="00541D42">
        <w:rPr>
          <w:rFonts w:hint="eastAsia"/>
          <w:b/>
        </w:rPr>
        <w:t>【活動日】</w:t>
      </w:r>
    </w:p>
    <w:p w:rsidR="009F0658" w:rsidRDefault="009F0658" w:rsidP="009B4820">
      <w:pPr>
        <w:ind w:firstLineChars="200" w:firstLine="420"/>
        <w:jc w:val="left"/>
      </w:pPr>
      <w:r>
        <w:rPr>
          <w:rFonts w:hint="eastAsia"/>
        </w:rPr>
        <w:t>土曜日、日曜日、祝日、長期休業日等</w:t>
      </w:r>
      <w:r w:rsidR="003D5265">
        <w:rPr>
          <w:rFonts w:hint="eastAsia"/>
        </w:rPr>
        <w:t>の学校行事と重ならない日</w:t>
      </w:r>
    </w:p>
    <w:p w:rsidR="008326C2" w:rsidRDefault="008326C2" w:rsidP="006E2344">
      <w:pPr>
        <w:jc w:val="left"/>
      </w:pPr>
    </w:p>
    <w:p w:rsidR="009B4820" w:rsidRDefault="00945BB3" w:rsidP="006E2344">
      <w:pPr>
        <w:jc w:val="left"/>
        <w:rPr>
          <w:b/>
        </w:rPr>
      </w:pPr>
      <w:r w:rsidRPr="00541D42">
        <w:rPr>
          <w:rFonts w:hint="eastAsia"/>
          <w:b/>
        </w:rPr>
        <w:t>【参加方法】</w:t>
      </w:r>
    </w:p>
    <w:p w:rsidR="00945BB3" w:rsidRDefault="009B4820" w:rsidP="00D333AE">
      <w:pPr>
        <w:ind w:leftChars="135" w:left="283" w:firstLineChars="64" w:firstLine="134"/>
        <w:jc w:val="left"/>
      </w:pPr>
      <w:r>
        <w:rPr>
          <w:rFonts w:hint="eastAsia"/>
        </w:rPr>
        <w:t>行事一覧</w:t>
      </w:r>
      <w:r w:rsidR="00D333AE">
        <w:rPr>
          <w:rFonts w:hint="eastAsia"/>
        </w:rPr>
        <w:t>、</w:t>
      </w:r>
      <w:r w:rsidR="00D333AE">
        <w:rPr>
          <w:rFonts w:hint="eastAsia"/>
          <w:sz w:val="22"/>
        </w:rPr>
        <w:t>または広報や地区回覧</w:t>
      </w:r>
      <w:r w:rsidR="003C55A6">
        <w:rPr>
          <w:rFonts w:hint="eastAsia"/>
        </w:rPr>
        <w:t>を参考に、参加したい行事に参加するとポイントを獲得できる。</w:t>
      </w:r>
    </w:p>
    <w:p w:rsidR="0078110B" w:rsidRDefault="00945BB3" w:rsidP="009B4820">
      <w:pPr>
        <w:pStyle w:val="a3"/>
        <w:numPr>
          <w:ilvl w:val="0"/>
          <w:numId w:val="2"/>
        </w:numPr>
        <w:ind w:leftChars="0" w:left="993"/>
        <w:jc w:val="left"/>
      </w:pPr>
      <w:r>
        <w:rPr>
          <w:rFonts w:hint="eastAsia"/>
        </w:rPr>
        <w:t>地区行事、町主催事業へ参加</w:t>
      </w:r>
      <w:r w:rsidR="00F23678">
        <w:rPr>
          <w:rFonts w:hint="eastAsia"/>
        </w:rPr>
        <w:t>（１</w:t>
      </w:r>
      <w:r w:rsidR="00BD3869">
        <w:rPr>
          <w:rFonts w:hint="eastAsia"/>
        </w:rPr>
        <w:t>、または２</w:t>
      </w:r>
      <w:r w:rsidR="00F23678">
        <w:rPr>
          <w:rFonts w:hint="eastAsia"/>
        </w:rPr>
        <w:t>ポイント）</w:t>
      </w:r>
    </w:p>
    <w:p w:rsidR="0001353A" w:rsidRDefault="009E4A32" w:rsidP="009B4820">
      <w:pPr>
        <w:pStyle w:val="a3"/>
        <w:numPr>
          <w:ilvl w:val="0"/>
          <w:numId w:val="2"/>
        </w:numPr>
        <w:ind w:leftChars="0" w:left="993"/>
        <w:jc w:val="left"/>
      </w:pPr>
      <w:r>
        <w:rPr>
          <w:rFonts w:hint="eastAsia"/>
        </w:rPr>
        <w:t>企業見学</w:t>
      </w:r>
      <w:r w:rsidR="000B6DE6">
        <w:rPr>
          <w:rFonts w:hint="eastAsia"/>
        </w:rPr>
        <w:t>（２</w:t>
      </w:r>
      <w:r w:rsidR="00F23678">
        <w:rPr>
          <w:rFonts w:hint="eastAsia"/>
        </w:rPr>
        <w:t>ポイント）</w:t>
      </w:r>
    </w:p>
    <w:p w:rsidR="0001353A" w:rsidRDefault="0001353A" w:rsidP="009B4820">
      <w:pPr>
        <w:pStyle w:val="a3"/>
        <w:numPr>
          <w:ilvl w:val="0"/>
          <w:numId w:val="3"/>
        </w:numPr>
        <w:ind w:leftChars="0" w:left="993"/>
        <w:jc w:val="left"/>
      </w:pPr>
      <w:r>
        <w:rPr>
          <w:rFonts w:hint="eastAsia"/>
        </w:rPr>
        <w:t>ボランティア活動</w:t>
      </w:r>
      <w:r w:rsidR="00F23678">
        <w:rPr>
          <w:rFonts w:hint="eastAsia"/>
        </w:rPr>
        <w:t>（２ポイント）</w:t>
      </w:r>
    </w:p>
    <w:p w:rsidR="009B4820" w:rsidRDefault="0001353A" w:rsidP="00117345">
      <w:pPr>
        <w:ind w:leftChars="607" w:left="1275"/>
        <w:jc w:val="left"/>
        <w:rPr>
          <w:rFonts w:hint="eastAsia"/>
        </w:rPr>
      </w:pPr>
      <w:r>
        <w:rPr>
          <w:rFonts w:hint="eastAsia"/>
        </w:rPr>
        <w:t xml:space="preserve">　　・中学生ボランティア</w:t>
      </w:r>
      <w:r w:rsidR="009B4820">
        <w:rPr>
          <w:rFonts w:hint="eastAsia"/>
        </w:rPr>
        <w:t>、ジュニアリーダーに</w:t>
      </w:r>
      <w:r>
        <w:rPr>
          <w:rFonts w:hint="eastAsia"/>
        </w:rPr>
        <w:t>登録し活動する。</w:t>
      </w:r>
    </w:p>
    <w:p w:rsidR="00061388" w:rsidRPr="00061388" w:rsidRDefault="00061388" w:rsidP="00061388">
      <w:pPr>
        <w:pStyle w:val="a3"/>
        <w:numPr>
          <w:ilvl w:val="0"/>
          <w:numId w:val="3"/>
        </w:numPr>
        <w:ind w:leftChars="0" w:left="993"/>
        <w:jc w:val="left"/>
      </w:pPr>
      <w:r>
        <w:rPr>
          <w:rFonts w:hint="eastAsia"/>
        </w:rPr>
        <w:t>学校図書</w:t>
      </w:r>
      <w:r w:rsidRPr="00061388">
        <w:rPr>
          <w:rFonts w:asciiTheme="minorEastAsia" w:hAnsiTheme="minorEastAsia" w:hint="eastAsia"/>
        </w:rPr>
        <w:t>20</w:t>
      </w:r>
      <w:r>
        <w:rPr>
          <w:rFonts w:hint="eastAsia"/>
        </w:rPr>
        <w:t>冊</w:t>
      </w:r>
      <w:r>
        <w:rPr>
          <w:rFonts w:hint="eastAsia"/>
        </w:rPr>
        <w:t>（</w:t>
      </w:r>
      <w:r w:rsidRPr="00061388">
        <w:rPr>
          <w:rFonts w:asciiTheme="minorEastAsia" w:hAnsiTheme="minorEastAsia" w:hint="eastAsia"/>
        </w:rPr>
        <w:t>1</w:t>
      </w:r>
      <w:r>
        <w:rPr>
          <w:rFonts w:hint="eastAsia"/>
        </w:rPr>
        <w:t>ポイント）</w:t>
      </w:r>
      <w:bookmarkStart w:id="0" w:name="_GoBack"/>
      <w:bookmarkEnd w:id="0"/>
    </w:p>
    <w:p w:rsidR="000B6DE6" w:rsidRDefault="000B6DE6" w:rsidP="009B4820">
      <w:pPr>
        <w:pStyle w:val="a3"/>
        <w:numPr>
          <w:ilvl w:val="0"/>
          <w:numId w:val="3"/>
        </w:numPr>
        <w:ind w:leftChars="0" w:left="993"/>
        <w:jc w:val="left"/>
      </w:pPr>
      <w:r>
        <w:rPr>
          <w:rFonts w:hint="eastAsia"/>
        </w:rPr>
        <w:t>読書通帳１冊終了（５ポイント）</w:t>
      </w:r>
    </w:p>
    <w:p w:rsidR="009E4A32" w:rsidRDefault="009E4A32" w:rsidP="009B4820">
      <w:pPr>
        <w:ind w:firstLineChars="200" w:firstLine="42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上記以外にもポイントになる場合があるので、</w:t>
      </w:r>
      <w:r w:rsidR="00AB557A">
        <w:rPr>
          <w:rFonts w:hint="eastAsia"/>
        </w:rPr>
        <w:t>学校または</w:t>
      </w:r>
      <w:r>
        <w:rPr>
          <w:rFonts w:hint="eastAsia"/>
        </w:rPr>
        <w:t>生涯学習課に確認する。</w:t>
      </w:r>
    </w:p>
    <w:p w:rsidR="00D333AE" w:rsidRDefault="00D333AE" w:rsidP="009B4820">
      <w:pPr>
        <w:ind w:firstLineChars="200" w:firstLine="420"/>
        <w:jc w:val="left"/>
      </w:pPr>
    </w:p>
    <w:p w:rsidR="008F4F95" w:rsidRDefault="0001353A" w:rsidP="0078110B">
      <w:pPr>
        <w:jc w:val="left"/>
        <w:rPr>
          <w:b/>
        </w:rPr>
      </w:pPr>
      <w:r w:rsidRPr="00541D42">
        <w:rPr>
          <w:rFonts w:hint="eastAsia"/>
          <w:b/>
        </w:rPr>
        <w:lastRenderedPageBreak/>
        <w:t>【ポイント</w:t>
      </w:r>
      <w:r w:rsidR="000B6DE6">
        <w:rPr>
          <w:rFonts w:hint="eastAsia"/>
          <w:b/>
        </w:rPr>
        <w:t>の認定</w:t>
      </w:r>
      <w:r w:rsidRPr="00541D42">
        <w:rPr>
          <w:rFonts w:hint="eastAsia"/>
          <w:b/>
        </w:rPr>
        <w:t>】</w:t>
      </w:r>
    </w:p>
    <w:p w:rsidR="00541D42" w:rsidRDefault="009B4820" w:rsidP="008F4F95">
      <w:pPr>
        <w:ind w:firstLineChars="200" w:firstLine="420"/>
        <w:jc w:val="left"/>
      </w:pPr>
      <w:r>
        <w:rPr>
          <w:rFonts w:hint="eastAsia"/>
        </w:rPr>
        <w:t>児童</w:t>
      </w:r>
      <w:r w:rsidR="00083B0F">
        <w:rPr>
          <w:rFonts w:hint="eastAsia"/>
        </w:rPr>
        <w:t>生徒の申請を基に学校が認定する。</w:t>
      </w:r>
    </w:p>
    <w:p w:rsidR="00B750E0" w:rsidRDefault="0001353A" w:rsidP="008F4F95">
      <w:pPr>
        <w:pStyle w:val="a3"/>
        <w:numPr>
          <w:ilvl w:val="0"/>
          <w:numId w:val="1"/>
        </w:numPr>
        <w:ind w:leftChars="0" w:left="993"/>
        <w:jc w:val="left"/>
      </w:pPr>
      <w:r>
        <w:rPr>
          <w:rFonts w:hint="eastAsia"/>
        </w:rPr>
        <w:t>ノートに活動日、活動</w:t>
      </w:r>
      <w:r w:rsidR="00B750E0">
        <w:rPr>
          <w:rFonts w:hint="eastAsia"/>
        </w:rPr>
        <w:t>内容</w:t>
      </w:r>
      <w:r>
        <w:rPr>
          <w:rFonts w:hint="eastAsia"/>
        </w:rPr>
        <w:t>を記入</w:t>
      </w:r>
      <w:r w:rsidR="00B750E0">
        <w:rPr>
          <w:rFonts w:hint="eastAsia"/>
        </w:rPr>
        <w:t>する</w:t>
      </w:r>
      <w:r w:rsidR="00B2797D">
        <w:rPr>
          <w:rFonts w:hint="eastAsia"/>
        </w:rPr>
        <w:t>。</w:t>
      </w:r>
    </w:p>
    <w:p w:rsidR="0001353A" w:rsidRDefault="008F4F95" w:rsidP="0078110B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活動先で</w:t>
      </w:r>
      <w:r w:rsidR="00B750E0">
        <w:rPr>
          <w:rFonts w:hint="eastAsia"/>
        </w:rPr>
        <w:t>印をもらう。もらえない場合は保護者が印を押す。</w:t>
      </w:r>
    </w:p>
    <w:p w:rsidR="00F23678" w:rsidRDefault="00B750E0" w:rsidP="003D526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感想</w:t>
      </w:r>
      <w:r w:rsidR="00B2797D">
        <w:rPr>
          <w:rFonts w:hint="eastAsia"/>
        </w:rPr>
        <w:t>等</w:t>
      </w:r>
      <w:r>
        <w:rPr>
          <w:rFonts w:hint="eastAsia"/>
        </w:rPr>
        <w:t>を記入し</w:t>
      </w:r>
      <w:r w:rsidR="00F23678">
        <w:rPr>
          <w:rFonts w:hint="eastAsia"/>
        </w:rPr>
        <w:t>学校に提出、学校印をもらうとポイント</w:t>
      </w:r>
      <w:r>
        <w:rPr>
          <w:rFonts w:hint="eastAsia"/>
        </w:rPr>
        <w:t>獲得</w:t>
      </w:r>
      <w:r w:rsidR="00F23678">
        <w:rPr>
          <w:rFonts w:hint="eastAsia"/>
        </w:rPr>
        <w:t>。</w:t>
      </w:r>
    </w:p>
    <w:p w:rsidR="00083B0F" w:rsidRDefault="00083B0F" w:rsidP="00FC2BB5">
      <w:pPr>
        <w:ind w:left="210"/>
        <w:jc w:val="left"/>
      </w:pPr>
    </w:p>
    <w:p w:rsidR="003D5265" w:rsidRPr="00541D42" w:rsidRDefault="008326C2" w:rsidP="008326C2">
      <w:pPr>
        <w:jc w:val="left"/>
        <w:rPr>
          <w:b/>
        </w:rPr>
      </w:pPr>
      <w:r w:rsidRPr="00541D42">
        <w:rPr>
          <w:rFonts w:hint="eastAsia"/>
          <w:b/>
        </w:rPr>
        <w:t>【ふるさと金太郎博士</w:t>
      </w:r>
      <w:r w:rsidR="0089033D">
        <w:rPr>
          <w:rFonts w:hint="eastAsia"/>
          <w:b/>
        </w:rPr>
        <w:t>認定ポイント</w:t>
      </w:r>
      <w:r w:rsidRPr="00541D42">
        <w:rPr>
          <w:rFonts w:hint="eastAsia"/>
          <w:b/>
        </w:rPr>
        <w:t>】</w:t>
      </w:r>
    </w:p>
    <w:p w:rsidR="0021170A" w:rsidRDefault="0021170A" w:rsidP="009B4820">
      <w:pPr>
        <w:pStyle w:val="a3"/>
        <w:numPr>
          <w:ilvl w:val="0"/>
          <w:numId w:val="4"/>
        </w:numPr>
        <w:ind w:leftChars="0" w:left="993"/>
        <w:jc w:val="left"/>
      </w:pPr>
      <w:r>
        <w:rPr>
          <w:rFonts w:hint="eastAsia"/>
        </w:rPr>
        <w:t>銅　　　　　　３０ポイント</w:t>
      </w:r>
      <w:r w:rsidR="009B4820">
        <w:rPr>
          <w:rFonts w:hint="eastAsia"/>
        </w:rPr>
        <w:t xml:space="preserve">　　</w:t>
      </w:r>
    </w:p>
    <w:p w:rsidR="0021170A" w:rsidRDefault="0021170A" w:rsidP="009B4820">
      <w:pPr>
        <w:pStyle w:val="a3"/>
        <w:numPr>
          <w:ilvl w:val="0"/>
          <w:numId w:val="4"/>
        </w:numPr>
        <w:ind w:leftChars="0" w:left="993"/>
        <w:jc w:val="left"/>
      </w:pPr>
      <w:r>
        <w:rPr>
          <w:rFonts w:hint="eastAsia"/>
        </w:rPr>
        <w:t>銀　　　　　　６０ポイント</w:t>
      </w:r>
      <w:r w:rsidR="009B4820">
        <w:rPr>
          <w:rFonts w:hint="eastAsia"/>
        </w:rPr>
        <w:t xml:space="preserve">　</w:t>
      </w:r>
    </w:p>
    <w:p w:rsidR="0021170A" w:rsidRDefault="0021170A" w:rsidP="009B4820">
      <w:pPr>
        <w:pStyle w:val="a3"/>
        <w:numPr>
          <w:ilvl w:val="0"/>
          <w:numId w:val="4"/>
        </w:numPr>
        <w:ind w:leftChars="0" w:left="993"/>
        <w:jc w:val="left"/>
      </w:pPr>
      <w:r>
        <w:rPr>
          <w:rFonts w:hint="eastAsia"/>
        </w:rPr>
        <w:t>金　　　　　１００ポイント</w:t>
      </w:r>
      <w:r w:rsidR="009B4820">
        <w:rPr>
          <w:rFonts w:hint="eastAsia"/>
        </w:rPr>
        <w:t xml:space="preserve">　　</w:t>
      </w:r>
    </w:p>
    <w:p w:rsidR="0021170A" w:rsidRDefault="0021170A" w:rsidP="009B4820">
      <w:pPr>
        <w:pStyle w:val="a3"/>
        <w:numPr>
          <w:ilvl w:val="0"/>
          <w:numId w:val="4"/>
        </w:numPr>
        <w:ind w:leftChars="0" w:left="993"/>
        <w:jc w:val="left"/>
      </w:pPr>
      <w:r>
        <w:rPr>
          <w:rFonts w:hint="eastAsia"/>
        </w:rPr>
        <w:t>博士　　　　１５０ポイント</w:t>
      </w:r>
      <w:r w:rsidR="009B4820">
        <w:rPr>
          <w:rFonts w:hint="eastAsia"/>
        </w:rPr>
        <w:t xml:space="preserve">　</w:t>
      </w:r>
    </w:p>
    <w:p w:rsidR="0021170A" w:rsidRPr="00AD72B5" w:rsidRDefault="0021170A" w:rsidP="009B4820">
      <w:pPr>
        <w:pStyle w:val="a3"/>
        <w:numPr>
          <w:ilvl w:val="0"/>
          <w:numId w:val="4"/>
        </w:numPr>
        <w:ind w:leftChars="0" w:left="993"/>
        <w:jc w:val="left"/>
      </w:pPr>
      <w:r>
        <w:rPr>
          <w:rFonts w:hint="eastAsia"/>
        </w:rPr>
        <w:t>名誉博士　　２５０ポイント</w:t>
      </w:r>
      <w:r w:rsidR="009B4820">
        <w:rPr>
          <w:rFonts w:hint="eastAsia"/>
        </w:rPr>
        <w:t xml:space="preserve">　　</w:t>
      </w:r>
    </w:p>
    <w:p w:rsidR="00A43A8C" w:rsidRDefault="00A43A8C" w:rsidP="0021170A">
      <w:pPr>
        <w:jc w:val="left"/>
      </w:pPr>
    </w:p>
    <w:p w:rsidR="004B43EF" w:rsidRDefault="00A43A8C" w:rsidP="00A43A8C">
      <w:pPr>
        <w:ind w:leftChars="203" w:left="707" w:hangingChars="134" w:hanging="281"/>
        <w:jc w:val="left"/>
      </w:pPr>
      <w:r>
        <w:rPr>
          <w:rFonts w:hint="eastAsia"/>
        </w:rPr>
        <w:t>※</w:t>
      </w:r>
      <w:r w:rsidR="008F4F95">
        <w:rPr>
          <w:rFonts w:hint="eastAsia"/>
        </w:rPr>
        <w:t xml:space="preserve"> </w:t>
      </w:r>
      <w:r>
        <w:rPr>
          <w:rFonts w:hint="eastAsia"/>
        </w:rPr>
        <w:t>ポイントは年度が切り替わっても積算されていくものとする。</w:t>
      </w:r>
    </w:p>
    <w:p w:rsidR="00AD72B5" w:rsidRDefault="00AD72B5" w:rsidP="00A43A8C">
      <w:pPr>
        <w:ind w:leftChars="203" w:left="707" w:hangingChars="134" w:hanging="281"/>
        <w:jc w:val="left"/>
      </w:pPr>
    </w:p>
    <w:p w:rsidR="004B43EF" w:rsidRPr="00541D42" w:rsidRDefault="004B43EF" w:rsidP="004B43EF">
      <w:pPr>
        <w:ind w:left="2" w:firstLineChars="1" w:firstLine="2"/>
        <w:jc w:val="left"/>
        <w:rPr>
          <w:b/>
        </w:rPr>
      </w:pPr>
      <w:r w:rsidRPr="00541D42">
        <w:rPr>
          <w:rFonts w:hint="eastAsia"/>
          <w:b/>
        </w:rPr>
        <w:t>【参加に当たっての留意点】</w:t>
      </w:r>
    </w:p>
    <w:p w:rsidR="004B43EF" w:rsidRDefault="004B43EF" w:rsidP="004B43EF">
      <w:pPr>
        <w:ind w:left="2" w:firstLineChars="1" w:firstLine="2"/>
        <w:jc w:val="left"/>
      </w:pPr>
      <w:r>
        <w:rPr>
          <w:rFonts w:hint="eastAsia"/>
        </w:rPr>
        <w:t xml:space="preserve">　・</w:t>
      </w:r>
      <w:r w:rsidR="008F4F95">
        <w:rPr>
          <w:rFonts w:hint="eastAsia"/>
        </w:rPr>
        <w:t xml:space="preserve"> </w:t>
      </w:r>
      <w:r>
        <w:rPr>
          <w:rFonts w:hint="eastAsia"/>
        </w:rPr>
        <w:t>必ず保護者の承諾を得て参加する。活動先まで送迎が必要な場合は保護者が行う。</w:t>
      </w:r>
    </w:p>
    <w:p w:rsidR="004B43EF" w:rsidRPr="004B43EF" w:rsidRDefault="004B43EF" w:rsidP="004B43EF">
      <w:pPr>
        <w:ind w:left="2" w:firstLineChars="1" w:firstLine="2"/>
        <w:jc w:val="left"/>
      </w:pPr>
      <w:r>
        <w:rPr>
          <w:rFonts w:hint="eastAsia"/>
        </w:rPr>
        <w:t xml:space="preserve">　・</w:t>
      </w:r>
      <w:r w:rsidR="008F4F95">
        <w:rPr>
          <w:rFonts w:hint="eastAsia"/>
        </w:rPr>
        <w:t xml:space="preserve"> </w:t>
      </w:r>
      <w:r>
        <w:rPr>
          <w:rFonts w:hint="eastAsia"/>
        </w:rPr>
        <w:t>活動時の事故等について</w:t>
      </w:r>
      <w:r w:rsidR="00AD72B5">
        <w:rPr>
          <w:rFonts w:hint="eastAsia"/>
        </w:rPr>
        <w:t>は、保護者の責任</w:t>
      </w:r>
      <w:r w:rsidR="009E4A32">
        <w:rPr>
          <w:rFonts w:hint="eastAsia"/>
        </w:rPr>
        <w:t>とする</w:t>
      </w:r>
      <w:r>
        <w:rPr>
          <w:rFonts w:hint="eastAsia"/>
        </w:rPr>
        <w:t>。</w:t>
      </w:r>
    </w:p>
    <w:sectPr w:rsidR="004B43EF" w:rsidRPr="004B43EF" w:rsidSect="00627D42">
      <w:pgSz w:w="11906" w:h="16838"/>
      <w:pgMar w:top="113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D0" w:rsidRDefault="00CD2ED0" w:rsidP="00CD2ED0">
      <w:r>
        <w:separator/>
      </w:r>
    </w:p>
  </w:endnote>
  <w:endnote w:type="continuationSeparator" w:id="0">
    <w:p w:rsidR="00CD2ED0" w:rsidRDefault="00CD2ED0" w:rsidP="00CD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D0" w:rsidRDefault="00CD2ED0" w:rsidP="00CD2ED0">
      <w:r>
        <w:separator/>
      </w:r>
    </w:p>
  </w:footnote>
  <w:footnote w:type="continuationSeparator" w:id="0">
    <w:p w:rsidR="00CD2ED0" w:rsidRDefault="00CD2ED0" w:rsidP="00CD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6C6F"/>
    <w:multiLevelType w:val="hybridMultilevel"/>
    <w:tmpl w:val="9EBE4894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F2A7452"/>
    <w:multiLevelType w:val="hybridMultilevel"/>
    <w:tmpl w:val="9E8A7BAA"/>
    <w:lvl w:ilvl="0" w:tplc="0409000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>
    <w:nsid w:val="597240D0"/>
    <w:multiLevelType w:val="hybridMultilevel"/>
    <w:tmpl w:val="B7EA3E32"/>
    <w:lvl w:ilvl="0" w:tplc="36EE97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4C10459"/>
    <w:multiLevelType w:val="hybridMultilevel"/>
    <w:tmpl w:val="951C024C"/>
    <w:lvl w:ilvl="0" w:tplc="EEC45684">
      <w:start w:val="1"/>
      <w:numFmt w:val="decimalFullWidth"/>
      <w:lvlText w:val="%1、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B235BA5"/>
    <w:multiLevelType w:val="hybridMultilevel"/>
    <w:tmpl w:val="6D5853E0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44"/>
    <w:rsid w:val="0001353A"/>
    <w:rsid w:val="00015C5D"/>
    <w:rsid w:val="00061388"/>
    <w:rsid w:val="00083B0F"/>
    <w:rsid w:val="00083D01"/>
    <w:rsid w:val="00085708"/>
    <w:rsid w:val="000B6DE6"/>
    <w:rsid w:val="00117345"/>
    <w:rsid w:val="00161F5B"/>
    <w:rsid w:val="0018666B"/>
    <w:rsid w:val="0021170A"/>
    <w:rsid w:val="00265B0A"/>
    <w:rsid w:val="00284688"/>
    <w:rsid w:val="003A60C9"/>
    <w:rsid w:val="003C55A6"/>
    <w:rsid w:val="003D5042"/>
    <w:rsid w:val="003D5265"/>
    <w:rsid w:val="003D7214"/>
    <w:rsid w:val="004046BF"/>
    <w:rsid w:val="00485DE4"/>
    <w:rsid w:val="004B1EB6"/>
    <w:rsid w:val="004B43EF"/>
    <w:rsid w:val="00541D42"/>
    <w:rsid w:val="00583AA5"/>
    <w:rsid w:val="00627D42"/>
    <w:rsid w:val="00630C78"/>
    <w:rsid w:val="006C71D2"/>
    <w:rsid w:val="006E2344"/>
    <w:rsid w:val="007546E8"/>
    <w:rsid w:val="0078110B"/>
    <w:rsid w:val="00831B1E"/>
    <w:rsid w:val="008326C2"/>
    <w:rsid w:val="00851D0F"/>
    <w:rsid w:val="008679F5"/>
    <w:rsid w:val="0089033D"/>
    <w:rsid w:val="00891A73"/>
    <w:rsid w:val="008B6991"/>
    <w:rsid w:val="008F4F95"/>
    <w:rsid w:val="0094206F"/>
    <w:rsid w:val="00944494"/>
    <w:rsid w:val="00945BB3"/>
    <w:rsid w:val="00997913"/>
    <w:rsid w:val="009B4820"/>
    <w:rsid w:val="009D39B3"/>
    <w:rsid w:val="009E4A32"/>
    <w:rsid w:val="009F0658"/>
    <w:rsid w:val="00A43A8C"/>
    <w:rsid w:val="00A45F0F"/>
    <w:rsid w:val="00A50D16"/>
    <w:rsid w:val="00AB557A"/>
    <w:rsid w:val="00AD72B5"/>
    <w:rsid w:val="00B2797D"/>
    <w:rsid w:val="00B405C3"/>
    <w:rsid w:val="00B750E0"/>
    <w:rsid w:val="00BD3869"/>
    <w:rsid w:val="00CD2ED0"/>
    <w:rsid w:val="00D333AE"/>
    <w:rsid w:val="00D7134B"/>
    <w:rsid w:val="00E4677A"/>
    <w:rsid w:val="00EC71D6"/>
    <w:rsid w:val="00F03975"/>
    <w:rsid w:val="00F23678"/>
    <w:rsid w:val="00F51267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5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5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ED0"/>
  </w:style>
  <w:style w:type="paragraph" w:styleId="a8">
    <w:name w:val="footer"/>
    <w:basedOn w:val="a"/>
    <w:link w:val="a9"/>
    <w:uiPriority w:val="99"/>
    <w:unhideWhenUsed/>
    <w:rsid w:val="00CD2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5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5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ED0"/>
  </w:style>
  <w:style w:type="paragraph" w:styleId="a8">
    <w:name w:val="footer"/>
    <w:basedOn w:val="a"/>
    <w:link w:val="a9"/>
    <w:uiPriority w:val="99"/>
    <w:unhideWhenUsed/>
    <w:rsid w:val="00CD2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2018-05-24T02:30:00Z</cp:lastPrinted>
  <dcterms:created xsi:type="dcterms:W3CDTF">2018-05-08T02:11:00Z</dcterms:created>
  <dcterms:modified xsi:type="dcterms:W3CDTF">2018-06-18T06:05:00Z</dcterms:modified>
</cp:coreProperties>
</file>